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eastAsia="pl-PL"/>
        </w:rPr>
        <w:id w:val="1038758911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sz w:val="26"/>
          <w:szCs w:val="26"/>
        </w:rPr>
      </w:sdtEndPr>
      <w:sdtContent>
        <w:p w:rsidR="009A1124" w:rsidRDefault="009A1124">
          <w:pPr>
            <w:pStyle w:val="Bezodstpw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9A1124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pl-PL"/>
            </w:rPr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4935264</wp:posOffset>
                </wp:positionH>
                <wp:positionV relativeFrom="paragraph">
                  <wp:posOffset>3972</wp:posOffset>
                </wp:positionV>
                <wp:extent cx="1033574" cy="1052624"/>
                <wp:effectExtent l="19050" t="0" r="0" b="0"/>
                <wp:wrapNone/>
                <wp:docPr id="7" name="Obraz 2" descr="LOGO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574" cy="1052623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9A1124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pl-PL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-136466</wp:posOffset>
                </wp:positionH>
                <wp:positionV relativeFrom="paragraph">
                  <wp:posOffset>3972</wp:posOffset>
                </wp:positionV>
                <wp:extent cx="2022401" cy="552893"/>
                <wp:effectExtent l="19050" t="0" r="0" b="0"/>
                <wp:wrapNone/>
                <wp:docPr id="5" name="Obraz 1" descr="https://www.ssw-sopot.pl/wp-content/uploads/2016/04/Intro_Erasmus1-300x1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ssw-sopot.pl/wp-content/uploads/2016/04/Intro_Erasmus1-300x13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 t="21052" r="3182" b="178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401" cy="552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D440C" w:rsidRPr="002D440C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="002D440C" w:rsidRPr="002D440C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="002D440C" w:rsidRPr="002D440C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="002D440C" w:rsidRPr="002D440C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ytuł"/>
            <w:id w:val="14700071"/>
            <w:placeholder>
              <w:docPart w:val="9AFD48D80D8C410186A5A9017EA4096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9A1124" w:rsidRDefault="009A1124">
              <w:pPr>
                <w:pStyle w:val="Bezodstpw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REGULAMIN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Podtytuł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9A1124" w:rsidRDefault="009A1124">
              <w:pPr>
                <w:pStyle w:val="Bezodstpw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rekrutacji uczniów w programie Erasmus +                                                    Akcja 1. Mobilność e</w:t>
              </w:r>
              <w:r w:rsidR="001F02F7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dukacyjna w sektorze Kształcenie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1F02F7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   i szkolenia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zawodowe</w:t>
              </w:r>
            </w:p>
          </w:sdtContent>
        </w:sdt>
        <w:p w:rsidR="009A1124" w:rsidRDefault="009A1124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A1124" w:rsidRDefault="009A1124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A1124" w:rsidRDefault="009A1124">
          <w:pPr>
            <w:pStyle w:val="Bezodstpw"/>
          </w:pPr>
        </w:p>
        <w:sdt>
          <w:sdtPr>
            <w:rPr>
              <w:sz w:val="36"/>
              <w:szCs w:val="36"/>
            </w:rPr>
            <w:alias w:val="Firma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9A1124" w:rsidRPr="009A1124" w:rsidRDefault="009A1124">
              <w:pPr>
                <w:pStyle w:val="Bezodstpw"/>
                <w:rPr>
                  <w:sz w:val="36"/>
                  <w:szCs w:val="36"/>
                </w:rPr>
              </w:pPr>
              <w:r w:rsidRPr="009A1124">
                <w:rPr>
                  <w:sz w:val="36"/>
                  <w:szCs w:val="36"/>
                </w:rPr>
                <w:t>Zespół Szkół im. Karola Libelta w Gołańczy</w:t>
              </w:r>
            </w:p>
          </w:sdtContent>
        </w:sdt>
        <w:p w:rsidR="009A1124" w:rsidRPr="009A1124" w:rsidRDefault="009A1124">
          <w:pPr>
            <w:pStyle w:val="Bezodstpw"/>
            <w:rPr>
              <w:sz w:val="36"/>
              <w:szCs w:val="36"/>
            </w:rPr>
          </w:pPr>
        </w:p>
        <w:p w:rsidR="009A1124" w:rsidRDefault="009A1124"/>
        <w:p w:rsidR="009A1124" w:rsidRDefault="009A1124">
          <w:pPr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br w:type="page"/>
          </w:r>
        </w:p>
      </w:sdtContent>
    </w:sdt>
    <w:p w:rsidR="00E80743" w:rsidRPr="00063AAC" w:rsidRDefault="00E80743" w:rsidP="00B923A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120439" w:rsidRPr="001F02F7" w:rsidRDefault="00120439" w:rsidP="00B923A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1F02F7">
        <w:rPr>
          <w:rFonts w:ascii="Arial" w:hAnsi="Arial" w:cs="Arial"/>
          <w:b/>
        </w:rPr>
        <w:t>RE</w:t>
      </w:r>
      <w:r w:rsidR="007919D5" w:rsidRPr="001F02F7">
        <w:rPr>
          <w:rFonts w:ascii="Arial" w:hAnsi="Arial" w:cs="Arial"/>
          <w:b/>
        </w:rPr>
        <w:t xml:space="preserve">GULAMIN REKRUTACJI </w:t>
      </w:r>
      <w:r w:rsidR="001F02F7">
        <w:rPr>
          <w:rFonts w:ascii="Arial" w:hAnsi="Arial" w:cs="Arial"/>
          <w:b/>
        </w:rPr>
        <w:t xml:space="preserve">UCZNIÓW </w:t>
      </w:r>
      <w:r w:rsidR="007919D5" w:rsidRPr="001F02F7">
        <w:rPr>
          <w:rFonts w:ascii="Arial" w:hAnsi="Arial" w:cs="Arial"/>
          <w:b/>
        </w:rPr>
        <w:t xml:space="preserve">W </w:t>
      </w:r>
      <w:r w:rsidR="001F02F7">
        <w:rPr>
          <w:rFonts w:ascii="Arial" w:hAnsi="Arial" w:cs="Arial"/>
          <w:b/>
        </w:rPr>
        <w:t>PROGRAMIE</w:t>
      </w:r>
      <w:r w:rsidR="00E80743" w:rsidRPr="001F02F7">
        <w:rPr>
          <w:rFonts w:ascii="Arial" w:hAnsi="Arial" w:cs="Arial"/>
          <w:b/>
        </w:rPr>
        <w:t xml:space="preserve"> ERASMUS</w:t>
      </w:r>
      <w:r w:rsidRPr="001F02F7">
        <w:rPr>
          <w:rFonts w:ascii="Arial" w:hAnsi="Arial" w:cs="Arial"/>
          <w:b/>
        </w:rPr>
        <w:t xml:space="preserve">+ </w:t>
      </w:r>
      <w:r w:rsidR="001F02F7">
        <w:rPr>
          <w:rFonts w:ascii="Arial" w:hAnsi="Arial" w:cs="Arial"/>
          <w:b/>
        </w:rPr>
        <w:t xml:space="preserve">                       </w:t>
      </w:r>
      <w:r w:rsidR="008377E6" w:rsidRPr="001F02F7">
        <w:rPr>
          <w:rFonts w:ascii="Arial" w:hAnsi="Arial" w:cs="Arial"/>
          <w:b/>
        </w:rPr>
        <w:t>AKCJA 1.</w:t>
      </w:r>
      <w:r w:rsidR="00F0430E">
        <w:rPr>
          <w:rFonts w:ascii="Arial" w:hAnsi="Arial" w:cs="Arial"/>
          <w:b/>
        </w:rPr>
        <w:t xml:space="preserve"> </w:t>
      </w:r>
      <w:r w:rsidR="008377E6" w:rsidRPr="001F02F7">
        <w:rPr>
          <w:rFonts w:ascii="Arial" w:hAnsi="Arial" w:cs="Arial"/>
          <w:b/>
        </w:rPr>
        <w:t>MOBILNOŚĆ EDUKACYJNA</w:t>
      </w:r>
      <w:r w:rsidR="00277C5E" w:rsidRPr="001F02F7">
        <w:rPr>
          <w:rFonts w:ascii="Arial" w:hAnsi="Arial" w:cs="Arial"/>
          <w:b/>
        </w:rPr>
        <w:t xml:space="preserve"> W SEKTORZE KSZTAŁCENIE </w:t>
      </w:r>
      <w:r w:rsidR="001F02F7">
        <w:rPr>
          <w:rFonts w:ascii="Arial" w:hAnsi="Arial" w:cs="Arial"/>
          <w:b/>
        </w:rPr>
        <w:t xml:space="preserve">                             </w:t>
      </w:r>
      <w:r w:rsidR="00277C5E" w:rsidRPr="001F02F7">
        <w:rPr>
          <w:rFonts w:ascii="Arial" w:hAnsi="Arial" w:cs="Arial"/>
          <w:b/>
        </w:rPr>
        <w:t>I SZKOLENIA ZAWODOWE</w:t>
      </w:r>
    </w:p>
    <w:p w:rsidR="00120439" w:rsidRPr="00063AAC" w:rsidRDefault="00120439" w:rsidP="00B923A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120439" w:rsidRPr="00063AAC" w:rsidRDefault="001A2342" w:rsidP="007919D5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63AAC">
        <w:rPr>
          <w:rFonts w:ascii="Arial" w:hAnsi="Arial" w:cs="Arial"/>
        </w:rPr>
        <w:t>Mobilność uczniów</w:t>
      </w:r>
      <w:r w:rsidR="001223DE">
        <w:rPr>
          <w:rFonts w:ascii="Arial" w:hAnsi="Arial" w:cs="Arial"/>
        </w:rPr>
        <w:t>:</w:t>
      </w:r>
    </w:p>
    <w:p w:rsidR="00120439" w:rsidRDefault="001A2342" w:rsidP="00B753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Niniejszy regulamin określa waru</w:t>
      </w:r>
      <w:r w:rsidR="00B923AB" w:rsidRPr="00063AAC">
        <w:rPr>
          <w:rFonts w:ascii="Arial" w:hAnsi="Arial" w:cs="Arial"/>
        </w:rPr>
        <w:t>nki rekrutacji w projekcie: „</w:t>
      </w:r>
      <w:r w:rsidRPr="00063AAC">
        <w:rPr>
          <w:rFonts w:ascii="Arial" w:hAnsi="Arial" w:cs="Arial"/>
        </w:rPr>
        <w:t>Praktyki zagraniczne we Włoszech szansą na rozwój zawodowy”. Beneficjentami  projektu będz</w:t>
      </w:r>
      <w:r w:rsidR="001F02F7">
        <w:rPr>
          <w:rFonts w:ascii="Arial" w:hAnsi="Arial" w:cs="Arial"/>
        </w:rPr>
        <w:t xml:space="preserve">ie grupa 18  uczniów  klas II </w:t>
      </w:r>
      <w:r w:rsidRPr="00063AAC">
        <w:rPr>
          <w:rFonts w:ascii="Arial" w:hAnsi="Arial" w:cs="Arial"/>
        </w:rPr>
        <w:t>i III Technikum w zawodach: t</w:t>
      </w:r>
      <w:r w:rsidR="001F02F7">
        <w:rPr>
          <w:rFonts w:ascii="Arial" w:hAnsi="Arial" w:cs="Arial"/>
        </w:rPr>
        <w:t xml:space="preserve">echnik rolnik, technik żywienia </w:t>
      </w:r>
      <w:r w:rsidRPr="00063AAC">
        <w:rPr>
          <w:rFonts w:ascii="Arial" w:hAnsi="Arial" w:cs="Arial"/>
        </w:rPr>
        <w:t>i usług gastronomiczny</w:t>
      </w:r>
      <w:r w:rsidR="00063AAC">
        <w:rPr>
          <w:rFonts w:ascii="Arial" w:hAnsi="Arial" w:cs="Arial"/>
        </w:rPr>
        <w:t>ch, technik agrobiznesu</w:t>
      </w:r>
      <w:r w:rsidR="00F0430E">
        <w:rPr>
          <w:rFonts w:ascii="Arial" w:hAnsi="Arial" w:cs="Arial"/>
        </w:rPr>
        <w:t xml:space="preserve"> oraz technik hodowca koni,</w:t>
      </w:r>
      <w:r w:rsidR="00063AAC">
        <w:rPr>
          <w:rFonts w:ascii="Arial" w:hAnsi="Arial" w:cs="Arial"/>
        </w:rPr>
        <w:t xml:space="preserve"> zgod</w:t>
      </w:r>
      <w:r w:rsidR="00F0430E">
        <w:rPr>
          <w:rFonts w:ascii="Arial" w:hAnsi="Arial" w:cs="Arial"/>
        </w:rPr>
        <w:t xml:space="preserve">nie </w:t>
      </w:r>
      <w:r w:rsidR="00880894">
        <w:rPr>
          <w:rFonts w:ascii="Arial" w:hAnsi="Arial" w:cs="Arial"/>
        </w:rPr>
        <w:t xml:space="preserve">                      </w:t>
      </w:r>
      <w:r w:rsidRPr="00063AAC">
        <w:rPr>
          <w:rFonts w:ascii="Arial" w:hAnsi="Arial" w:cs="Arial"/>
        </w:rPr>
        <w:t>z zasadami o</w:t>
      </w:r>
      <w:r w:rsidR="00063AAC">
        <w:rPr>
          <w:rFonts w:ascii="Arial" w:hAnsi="Arial" w:cs="Arial"/>
        </w:rPr>
        <w:t>kreślonymi dla Programu Erasmus</w:t>
      </w:r>
      <w:r w:rsidRPr="00063AAC">
        <w:rPr>
          <w:rFonts w:ascii="Arial" w:hAnsi="Arial" w:cs="Arial"/>
        </w:rPr>
        <w:t>+</w:t>
      </w:r>
      <w:r w:rsidR="00F0430E">
        <w:rPr>
          <w:rFonts w:ascii="Arial" w:hAnsi="Arial" w:cs="Arial"/>
        </w:rPr>
        <w:t xml:space="preserve"> Akcja 1. Mobilność edukacyjna </w:t>
      </w:r>
      <w:r w:rsidR="00880894">
        <w:rPr>
          <w:rFonts w:ascii="Arial" w:hAnsi="Arial" w:cs="Arial"/>
        </w:rPr>
        <w:t xml:space="preserve">               </w:t>
      </w:r>
      <w:r w:rsidRPr="00063AAC">
        <w:rPr>
          <w:rFonts w:ascii="Arial" w:hAnsi="Arial" w:cs="Arial"/>
        </w:rPr>
        <w:t xml:space="preserve">w sektorze Kształcenie i szkolenia zawodowe zakwalifikowani do uczestnictwa </w:t>
      </w:r>
      <w:r w:rsidR="00880894">
        <w:rPr>
          <w:rFonts w:ascii="Arial" w:hAnsi="Arial" w:cs="Arial"/>
        </w:rPr>
        <w:t xml:space="preserve">                  </w:t>
      </w:r>
      <w:r w:rsidRPr="00063AAC">
        <w:rPr>
          <w:rFonts w:ascii="Arial" w:hAnsi="Arial" w:cs="Arial"/>
        </w:rPr>
        <w:t xml:space="preserve">w praktykach zawodowych w Rimini we Włoszech. </w:t>
      </w:r>
    </w:p>
    <w:p w:rsidR="0001300F" w:rsidRPr="00063AAC" w:rsidRDefault="0001300F" w:rsidP="00B753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A2342" w:rsidRPr="00063AAC" w:rsidRDefault="001A2342" w:rsidP="00B7532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Regulamin określa:</w:t>
      </w:r>
    </w:p>
    <w:p w:rsidR="001A2342" w:rsidRPr="00063AAC" w:rsidRDefault="001223DE" w:rsidP="00B753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A2342" w:rsidRPr="00063AAC">
        <w:rPr>
          <w:rFonts w:ascii="Arial" w:hAnsi="Arial" w:cs="Arial"/>
        </w:rPr>
        <w:t>ele projektu</w:t>
      </w:r>
      <w:r w:rsidR="004D5576">
        <w:rPr>
          <w:rFonts w:ascii="Arial" w:hAnsi="Arial" w:cs="Arial"/>
        </w:rPr>
        <w:t>,</w:t>
      </w:r>
    </w:p>
    <w:p w:rsidR="001A2342" w:rsidRPr="00063AAC" w:rsidRDefault="001223DE" w:rsidP="00B753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A2342" w:rsidRPr="00063AAC">
        <w:rPr>
          <w:rFonts w:ascii="Arial" w:hAnsi="Arial" w:cs="Arial"/>
        </w:rPr>
        <w:t>asady i kryteria rekrutacji uczestników projektu</w:t>
      </w:r>
      <w:r w:rsidR="004D5576">
        <w:rPr>
          <w:rFonts w:ascii="Arial" w:hAnsi="Arial" w:cs="Arial"/>
        </w:rPr>
        <w:t>,</w:t>
      </w:r>
    </w:p>
    <w:p w:rsidR="008A4F6C" w:rsidRPr="00063AAC" w:rsidRDefault="001223DE" w:rsidP="00B753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A4F6C" w:rsidRPr="00063AAC">
        <w:rPr>
          <w:rFonts w:ascii="Arial" w:hAnsi="Arial" w:cs="Arial"/>
        </w:rPr>
        <w:t>rocedury odwoławcze</w:t>
      </w:r>
      <w:r w:rsidR="004D5576">
        <w:rPr>
          <w:rFonts w:ascii="Arial" w:hAnsi="Arial" w:cs="Arial"/>
        </w:rPr>
        <w:t>,</w:t>
      </w:r>
      <w:r w:rsidR="008A4F6C" w:rsidRPr="00063AAC">
        <w:rPr>
          <w:rFonts w:ascii="Arial" w:hAnsi="Arial" w:cs="Arial"/>
        </w:rPr>
        <w:t xml:space="preserve"> </w:t>
      </w:r>
    </w:p>
    <w:p w:rsidR="001A2342" w:rsidRDefault="001223DE" w:rsidP="00B753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A2342" w:rsidRPr="00063AAC">
        <w:rPr>
          <w:rFonts w:ascii="Arial" w:hAnsi="Arial" w:cs="Arial"/>
        </w:rPr>
        <w:t>asady rezygnacji z uczestnictwa w projekcie</w:t>
      </w:r>
      <w:r w:rsidR="004D5576">
        <w:rPr>
          <w:rFonts w:ascii="Arial" w:hAnsi="Arial" w:cs="Arial"/>
        </w:rPr>
        <w:t>.</w:t>
      </w:r>
    </w:p>
    <w:p w:rsidR="0001300F" w:rsidRPr="00063AAC" w:rsidRDefault="0001300F" w:rsidP="00B75329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</w:rPr>
      </w:pPr>
    </w:p>
    <w:p w:rsidR="00120439" w:rsidRPr="00063AAC" w:rsidRDefault="00A23428" w:rsidP="00B7532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Cele projektu:</w:t>
      </w:r>
    </w:p>
    <w:p w:rsidR="00120439" w:rsidRPr="00063AAC" w:rsidRDefault="00711495" w:rsidP="00B753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 xml:space="preserve">Nadrzędnym celem projektu jest podniesienie jakości kształcenia zawodowego </w:t>
      </w:r>
      <w:r w:rsidR="00063AAC">
        <w:rPr>
          <w:rFonts w:ascii="Arial" w:hAnsi="Arial" w:cs="Arial"/>
        </w:rPr>
        <w:t xml:space="preserve">                </w:t>
      </w:r>
      <w:r w:rsidR="001F02F7">
        <w:rPr>
          <w:rFonts w:ascii="Arial" w:hAnsi="Arial" w:cs="Arial"/>
        </w:rPr>
        <w:t xml:space="preserve">w szkole, aby jak najlepiej </w:t>
      </w:r>
      <w:r w:rsidRPr="00063AAC">
        <w:rPr>
          <w:rFonts w:ascii="Arial" w:hAnsi="Arial" w:cs="Arial"/>
        </w:rPr>
        <w:t>przygotować uczniów do podjęcia pracy na rynku krajowym i zagranicznym.</w:t>
      </w:r>
      <w:r w:rsidR="001F02F7">
        <w:rPr>
          <w:rFonts w:ascii="Arial" w:hAnsi="Arial" w:cs="Arial"/>
        </w:rPr>
        <w:t xml:space="preserve"> Wychodząc naprzeciw zapotrzebowaniom </w:t>
      </w:r>
      <w:r w:rsidR="004C2A70" w:rsidRPr="00063AAC">
        <w:rPr>
          <w:rFonts w:ascii="Arial" w:hAnsi="Arial" w:cs="Arial"/>
        </w:rPr>
        <w:t xml:space="preserve">szkoły </w:t>
      </w:r>
      <w:r w:rsidR="00063AAC">
        <w:rPr>
          <w:rFonts w:ascii="Arial" w:hAnsi="Arial" w:cs="Arial"/>
        </w:rPr>
        <w:t xml:space="preserve">                        </w:t>
      </w:r>
      <w:r w:rsidR="004C2A70" w:rsidRPr="00063AAC">
        <w:rPr>
          <w:rFonts w:ascii="Arial" w:hAnsi="Arial" w:cs="Arial"/>
        </w:rPr>
        <w:t xml:space="preserve">i pracodawców cel nadrzędny w odniesieniu do uczniów będzie realizowany przez cele szczegółowe: </w:t>
      </w:r>
    </w:p>
    <w:p w:rsidR="004C2A70" w:rsidRPr="00063AAC" w:rsidRDefault="004C2A70" w:rsidP="00B7532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podniesienie kompetencji zawodowych uczniów dostosowanych do aktualnych potrzeb rynku pracy oraz rozwój kompetencji kluczowych,</w:t>
      </w:r>
    </w:p>
    <w:p w:rsidR="004C2A70" w:rsidRPr="00063AAC" w:rsidRDefault="004C2A70" w:rsidP="00B7532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 xml:space="preserve">rozwinięcie kompetencji językowych, </w:t>
      </w:r>
    </w:p>
    <w:p w:rsidR="004C2A70" w:rsidRPr="00063AAC" w:rsidRDefault="004C2A70" w:rsidP="00B7532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rozwinięcie  kompetencji społecznych,</w:t>
      </w:r>
    </w:p>
    <w:p w:rsidR="004C2A70" w:rsidRPr="00063AAC" w:rsidRDefault="001F02F7" w:rsidP="00B7532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wzbogacenie wiedzy </w:t>
      </w:r>
      <w:r w:rsidR="004C2A70" w:rsidRPr="00063AAC">
        <w:rPr>
          <w:rFonts w:ascii="Arial" w:hAnsi="Arial" w:cs="Arial"/>
        </w:rPr>
        <w:t>o świecie,</w:t>
      </w:r>
      <w:r>
        <w:rPr>
          <w:rFonts w:ascii="Arial" w:hAnsi="Arial" w:cs="Arial"/>
        </w:rPr>
        <w:t xml:space="preserve"> budowanie postawy otwartości</w:t>
      </w:r>
      <w:r w:rsidR="004C2A70" w:rsidRPr="00063AAC">
        <w:rPr>
          <w:rFonts w:ascii="Arial" w:hAnsi="Arial" w:cs="Arial"/>
        </w:rPr>
        <w:t xml:space="preserve"> na wielokulturowość narodową i językową,</w:t>
      </w:r>
    </w:p>
    <w:p w:rsidR="004C2A70" w:rsidRDefault="004C2A70" w:rsidP="00B7532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lastRenderedPageBreak/>
        <w:t xml:space="preserve">nabycie „kompetencji miękkich” m.in. umiejętności radzenia sobie ze stresem </w:t>
      </w:r>
      <w:r w:rsidR="00E80743" w:rsidRPr="00063AAC">
        <w:rPr>
          <w:rFonts w:ascii="Arial" w:hAnsi="Arial" w:cs="Arial"/>
        </w:rPr>
        <w:t xml:space="preserve">                   </w:t>
      </w:r>
      <w:r w:rsidRPr="00063AAC">
        <w:rPr>
          <w:rFonts w:ascii="Arial" w:hAnsi="Arial" w:cs="Arial"/>
        </w:rPr>
        <w:t>w nowym środowisku obcym pod względem narodowościowym i językowym.</w:t>
      </w:r>
    </w:p>
    <w:p w:rsidR="0001300F" w:rsidRPr="00063AAC" w:rsidRDefault="0001300F" w:rsidP="00B75329">
      <w:pPr>
        <w:spacing w:line="360" w:lineRule="auto"/>
        <w:ind w:left="720"/>
        <w:jc w:val="both"/>
        <w:rPr>
          <w:rFonts w:ascii="Arial" w:hAnsi="Arial" w:cs="Arial"/>
        </w:rPr>
      </w:pPr>
    </w:p>
    <w:p w:rsidR="00D67428" w:rsidRPr="00063AAC" w:rsidRDefault="00D67428" w:rsidP="00B7532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  <w:u w:val="single"/>
        </w:rPr>
        <w:t>Harmonogram rekrutacji</w:t>
      </w:r>
      <w:r w:rsidRPr="00063AAC">
        <w:rPr>
          <w:rFonts w:ascii="Arial" w:hAnsi="Arial" w:cs="Arial"/>
        </w:rPr>
        <w:t>:</w:t>
      </w:r>
    </w:p>
    <w:p w:rsidR="00D67428" w:rsidRPr="00063AAC" w:rsidRDefault="00D67428" w:rsidP="00B75329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 xml:space="preserve">przeprowadzenie akcji informacyjnej poprzez ogłoszenie informacji </w:t>
      </w:r>
      <w:r w:rsidR="00E80743" w:rsidRPr="00063AAC">
        <w:rPr>
          <w:rFonts w:ascii="Arial" w:hAnsi="Arial" w:cs="Arial"/>
        </w:rPr>
        <w:t xml:space="preserve">                        </w:t>
      </w:r>
      <w:r w:rsidRPr="00063AAC">
        <w:rPr>
          <w:rFonts w:ascii="Arial" w:hAnsi="Arial" w:cs="Arial"/>
        </w:rPr>
        <w:t>o przystąpieniu do projektu oraz założen</w:t>
      </w:r>
      <w:r w:rsidR="00063AAC">
        <w:rPr>
          <w:rFonts w:ascii="Arial" w:hAnsi="Arial" w:cs="Arial"/>
        </w:rPr>
        <w:t>iach Programu Erasmus+, celach</w:t>
      </w:r>
      <w:r w:rsidR="00E80743" w:rsidRPr="00063AAC">
        <w:rPr>
          <w:rFonts w:ascii="Arial" w:hAnsi="Arial" w:cs="Arial"/>
        </w:rPr>
        <w:t xml:space="preserve"> </w:t>
      </w:r>
      <w:r w:rsidRPr="00063AAC">
        <w:rPr>
          <w:rFonts w:ascii="Arial" w:hAnsi="Arial" w:cs="Arial"/>
        </w:rPr>
        <w:t xml:space="preserve">i przebiegu projektu na stronie internetowej szkoły, na tablicach informacyjnych w szkole, na portalu </w:t>
      </w:r>
      <w:proofErr w:type="spellStart"/>
      <w:r w:rsidRPr="00063AAC">
        <w:rPr>
          <w:rFonts w:ascii="Arial" w:hAnsi="Arial" w:cs="Arial"/>
        </w:rPr>
        <w:t>społecznościowym</w:t>
      </w:r>
      <w:proofErr w:type="spellEnd"/>
      <w:r w:rsidRPr="00063AAC">
        <w:rPr>
          <w:rFonts w:ascii="Arial" w:hAnsi="Arial" w:cs="Arial"/>
        </w:rPr>
        <w:t xml:space="preserve"> szkoły, podczas zebrań z rodzicami, na godzinach wychowawczych z uczniami</w:t>
      </w:r>
    </w:p>
    <w:p w:rsidR="00D67428" w:rsidRPr="00063AAC" w:rsidRDefault="00D67428" w:rsidP="00B75329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zapoznanie kandydatów z Regulaminem Rekrutacji o</w:t>
      </w:r>
      <w:r w:rsidR="001F02F7">
        <w:rPr>
          <w:rFonts w:ascii="Arial" w:hAnsi="Arial" w:cs="Arial"/>
        </w:rPr>
        <w:t xml:space="preserve">raz warunkami uczestnictwa </w:t>
      </w:r>
      <w:r w:rsidRPr="00063AAC">
        <w:rPr>
          <w:rFonts w:ascii="Arial" w:hAnsi="Arial" w:cs="Arial"/>
        </w:rPr>
        <w:t xml:space="preserve">w projekcie, ogłoszenie regulaminu na stronie internetowej szkoły, na tablicach informacyjnych  w szkole, </w:t>
      </w:r>
    </w:p>
    <w:p w:rsidR="00D67428" w:rsidRPr="00063AAC" w:rsidRDefault="00D67428" w:rsidP="00B75329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 xml:space="preserve">ogłoszenie informacji na temat terminu złożenia dokumentów </w:t>
      </w:r>
    </w:p>
    <w:p w:rsidR="00D67428" w:rsidRPr="00063AAC" w:rsidRDefault="00D67428" w:rsidP="00B75329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powołanie Komisji Rekrutacyjnej zarządzeniem Dyrektora szkoły</w:t>
      </w:r>
    </w:p>
    <w:p w:rsidR="00D67428" w:rsidRPr="00063AAC" w:rsidRDefault="00D67428" w:rsidP="00B75329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przeprowadzenie obowiązkowego testu z języka angielskiego wśród kandydatów do udziału w projekcie</w:t>
      </w:r>
    </w:p>
    <w:p w:rsidR="00D67428" w:rsidRPr="00063AAC" w:rsidRDefault="00D67428" w:rsidP="00B75329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 xml:space="preserve">ogłoszenie o terminie rozmowy kwalifikacyjnej prowadzonej przez Komisję Rekrutacyjną </w:t>
      </w:r>
    </w:p>
    <w:p w:rsidR="00D67428" w:rsidRDefault="00D67428" w:rsidP="00B75329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ogłoszenie wyników rekrutacji, listy głównej i rezerwowej uczestników</w:t>
      </w:r>
      <w:r w:rsidR="0001300F">
        <w:rPr>
          <w:rFonts w:ascii="Arial" w:hAnsi="Arial" w:cs="Arial"/>
        </w:rPr>
        <w:t>.</w:t>
      </w:r>
    </w:p>
    <w:p w:rsidR="0001300F" w:rsidRPr="00063AAC" w:rsidRDefault="0001300F" w:rsidP="00B75329">
      <w:pPr>
        <w:spacing w:line="360" w:lineRule="auto"/>
        <w:ind w:left="1440"/>
        <w:jc w:val="both"/>
        <w:rPr>
          <w:rFonts w:ascii="Arial" w:hAnsi="Arial" w:cs="Arial"/>
        </w:rPr>
      </w:pPr>
    </w:p>
    <w:p w:rsidR="004C2A70" w:rsidRPr="00063AAC" w:rsidRDefault="004C2A70" w:rsidP="00B7532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Zasady i kryteria rekrutacji:</w:t>
      </w:r>
    </w:p>
    <w:p w:rsidR="00711495" w:rsidRPr="00063AAC" w:rsidRDefault="004C2A70" w:rsidP="00B753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rekrutacja do projektu przebiegać będzie zgodnie z zał</w:t>
      </w:r>
      <w:r w:rsidR="001F02F7">
        <w:rPr>
          <w:rFonts w:ascii="Arial" w:hAnsi="Arial" w:cs="Arial"/>
        </w:rPr>
        <w:t xml:space="preserve">ożeniami określonymi we wniosku </w:t>
      </w:r>
      <w:r w:rsidRPr="00063AAC">
        <w:rPr>
          <w:rFonts w:ascii="Arial" w:hAnsi="Arial" w:cs="Arial"/>
        </w:rPr>
        <w:t xml:space="preserve">o dofinansowanie projektu. Proces rekrutacji będzie niedyskryminujące ze względu na płeć, wiek, rasę, pochodzenie narodowe </w:t>
      </w:r>
      <w:r w:rsidR="00063AAC">
        <w:rPr>
          <w:rFonts w:ascii="Arial" w:hAnsi="Arial" w:cs="Arial"/>
        </w:rPr>
        <w:t xml:space="preserve">                      </w:t>
      </w:r>
      <w:r w:rsidRPr="00063AAC">
        <w:rPr>
          <w:rFonts w:ascii="Arial" w:hAnsi="Arial" w:cs="Arial"/>
        </w:rPr>
        <w:t xml:space="preserve">i społeczne, niepełnosprawność, miejsce zamieszkania. </w:t>
      </w:r>
    </w:p>
    <w:p w:rsidR="00D32C03" w:rsidRPr="00063AAC" w:rsidRDefault="004C2A70" w:rsidP="00B753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w</w:t>
      </w:r>
      <w:r w:rsidR="00D32C03" w:rsidRPr="00063AAC">
        <w:rPr>
          <w:rFonts w:ascii="Arial" w:hAnsi="Arial" w:cs="Arial"/>
        </w:rPr>
        <w:t xml:space="preserve"> szkole obowiązują jednolite zasady prowadzenia rekrutacji uczestników projektu. W tym celu zostani</w:t>
      </w:r>
      <w:r w:rsidRPr="00063AAC">
        <w:rPr>
          <w:rFonts w:ascii="Arial" w:hAnsi="Arial" w:cs="Arial"/>
        </w:rPr>
        <w:t xml:space="preserve">e powołana Komisja Rekrutacyjna zarządzeniem Dyrektora szkoły </w:t>
      </w:r>
      <w:r w:rsidR="00D32C03" w:rsidRPr="00063AAC">
        <w:rPr>
          <w:rFonts w:ascii="Arial" w:hAnsi="Arial" w:cs="Arial"/>
        </w:rPr>
        <w:t>w skład której będzie wchodzić:</w:t>
      </w:r>
    </w:p>
    <w:p w:rsidR="00D32C03" w:rsidRPr="00063AAC" w:rsidRDefault="00D32C03" w:rsidP="00B753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dyrektor szkoły,</w:t>
      </w:r>
    </w:p>
    <w:p w:rsidR="00D32C03" w:rsidRPr="0039219C" w:rsidRDefault="00E80743" w:rsidP="00B753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wicedyrektor</w:t>
      </w:r>
      <w:r w:rsidR="004D5576">
        <w:rPr>
          <w:rFonts w:ascii="Arial" w:hAnsi="Arial" w:cs="Arial"/>
        </w:rPr>
        <w:t xml:space="preserve"> </w:t>
      </w:r>
      <w:r w:rsidRPr="00063AAC">
        <w:rPr>
          <w:rFonts w:ascii="Arial" w:hAnsi="Arial" w:cs="Arial"/>
        </w:rPr>
        <w:t>-</w:t>
      </w:r>
      <w:r w:rsidR="004C2A70" w:rsidRPr="00063AAC">
        <w:rPr>
          <w:rFonts w:ascii="Arial" w:hAnsi="Arial" w:cs="Arial"/>
        </w:rPr>
        <w:t xml:space="preserve"> </w:t>
      </w:r>
      <w:r w:rsidR="00D32C03" w:rsidRPr="00063AAC">
        <w:rPr>
          <w:rFonts w:ascii="Arial" w:hAnsi="Arial" w:cs="Arial"/>
        </w:rPr>
        <w:t>koordynator projektu,</w:t>
      </w:r>
    </w:p>
    <w:p w:rsidR="00D32C03" w:rsidRPr="00063AAC" w:rsidRDefault="00E80743" w:rsidP="00B753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9219C">
        <w:rPr>
          <w:rFonts w:ascii="Arial" w:hAnsi="Arial" w:cs="Arial"/>
        </w:rPr>
        <w:t>nauczyciele -</w:t>
      </w:r>
      <w:r w:rsidR="00D32C03" w:rsidRPr="0039219C">
        <w:rPr>
          <w:rFonts w:ascii="Arial" w:hAnsi="Arial" w:cs="Arial"/>
        </w:rPr>
        <w:t xml:space="preserve"> wychowawcy uczniów klas II i III, którzy zgłosili</w:t>
      </w:r>
      <w:r w:rsidR="00D32C03" w:rsidRPr="00063AAC">
        <w:rPr>
          <w:rFonts w:ascii="Arial" w:hAnsi="Arial" w:cs="Arial"/>
        </w:rPr>
        <w:t xml:space="preserve"> się do projektu, </w:t>
      </w:r>
    </w:p>
    <w:p w:rsidR="00D32C03" w:rsidRPr="00063AAC" w:rsidRDefault="00D32C03" w:rsidP="00B753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nauczyciele przedmiotów zawodowych z zakresu technik żywienia i usług gas</w:t>
      </w:r>
      <w:r w:rsidR="004D5576">
        <w:rPr>
          <w:rFonts w:ascii="Arial" w:hAnsi="Arial" w:cs="Arial"/>
        </w:rPr>
        <w:t xml:space="preserve">tronomicznych, technik rolnik, </w:t>
      </w:r>
      <w:r w:rsidRPr="00063AAC">
        <w:rPr>
          <w:rFonts w:ascii="Arial" w:hAnsi="Arial" w:cs="Arial"/>
        </w:rPr>
        <w:t>technik agrobiznesu</w:t>
      </w:r>
      <w:r w:rsidR="004D5576">
        <w:rPr>
          <w:rFonts w:ascii="Arial" w:hAnsi="Arial" w:cs="Arial"/>
        </w:rPr>
        <w:t xml:space="preserve"> i technik hodowca koni</w:t>
      </w:r>
      <w:r w:rsidRPr="00063AAC">
        <w:rPr>
          <w:rFonts w:ascii="Arial" w:hAnsi="Arial" w:cs="Arial"/>
        </w:rPr>
        <w:t xml:space="preserve">, </w:t>
      </w:r>
      <w:r w:rsidRPr="00063AAC">
        <w:rPr>
          <w:rFonts w:ascii="Arial" w:hAnsi="Arial" w:cs="Arial"/>
        </w:rPr>
        <w:lastRenderedPageBreak/>
        <w:t>którzy jednocześnie są opiekunami praktyk zawodowych,</w:t>
      </w:r>
    </w:p>
    <w:p w:rsidR="006418CE" w:rsidRPr="00063AAC" w:rsidRDefault="00D32C03" w:rsidP="00B753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nauczyciel języka angielskiego.</w:t>
      </w:r>
    </w:p>
    <w:p w:rsidR="00D32C03" w:rsidRPr="00063AAC" w:rsidRDefault="00662400" w:rsidP="00B753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kryteria rekrutacji:</w:t>
      </w:r>
    </w:p>
    <w:p w:rsidR="00D32C03" w:rsidRPr="00063AAC" w:rsidRDefault="001F02F7" w:rsidP="00B75329">
      <w:pPr>
        <w:widowControl w:val="0"/>
        <w:autoSpaceDE w:val="0"/>
        <w:autoSpaceDN w:val="0"/>
        <w:adjustRightInd w:val="0"/>
        <w:spacing w:line="360" w:lineRule="auto"/>
        <w:ind w:firstLine="3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planowanych </w:t>
      </w:r>
      <w:r w:rsidR="00D32C03" w:rsidRPr="00063AAC">
        <w:rPr>
          <w:rFonts w:ascii="Arial" w:hAnsi="Arial" w:cs="Arial"/>
        </w:rPr>
        <w:t xml:space="preserve">praktykach zagranicznych weźmie udział grupa 18  uczniów  klas </w:t>
      </w:r>
    </w:p>
    <w:p w:rsidR="00D32C03" w:rsidRPr="00063AAC" w:rsidRDefault="00D32C03" w:rsidP="00B753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II i III w  zawodzie technik rolnik, technik żywienia i usług gastronomicznych, technik agrobiznesu</w:t>
      </w:r>
      <w:r w:rsidR="001F02F7">
        <w:rPr>
          <w:rFonts w:ascii="Arial" w:hAnsi="Arial" w:cs="Arial"/>
        </w:rPr>
        <w:t xml:space="preserve"> oraz technik hodowca koni.</w:t>
      </w:r>
      <w:r w:rsidRPr="00063AAC">
        <w:rPr>
          <w:rFonts w:ascii="Arial" w:hAnsi="Arial" w:cs="Arial"/>
        </w:rPr>
        <w:t xml:space="preserve"> </w:t>
      </w:r>
    </w:p>
    <w:p w:rsidR="00D32C03" w:rsidRPr="00063AAC" w:rsidRDefault="00D32C03" w:rsidP="00B75329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 xml:space="preserve">Do uczestnictwa w </w:t>
      </w:r>
      <w:r w:rsidR="00F1216C" w:rsidRPr="00063AAC">
        <w:rPr>
          <w:rFonts w:ascii="Arial" w:hAnsi="Arial" w:cs="Arial"/>
        </w:rPr>
        <w:t>p</w:t>
      </w:r>
      <w:r w:rsidRPr="00063AAC">
        <w:rPr>
          <w:rFonts w:ascii="Arial" w:hAnsi="Arial" w:cs="Arial"/>
        </w:rPr>
        <w:t>rojekcie będą uprawnieni uczniowie, którzy:</w:t>
      </w:r>
    </w:p>
    <w:p w:rsidR="00D32C03" w:rsidRPr="00063AAC" w:rsidRDefault="00D32C03" w:rsidP="00B753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są uczniami klas II i III technikum w zawodzie technik rolnik, żywienia i usług gastronomicznych,</w:t>
      </w:r>
      <w:r w:rsidR="001F02F7">
        <w:rPr>
          <w:rFonts w:ascii="Arial" w:hAnsi="Arial" w:cs="Arial"/>
        </w:rPr>
        <w:t xml:space="preserve"> technik agrobiznesu i technik hodowca koni,</w:t>
      </w:r>
    </w:p>
    <w:p w:rsidR="00A82AC4" w:rsidRPr="00063AAC" w:rsidRDefault="00A82AC4" w:rsidP="00B753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znają język angielski w sposób umożliwiający swobodne porozumiewanie się,</w:t>
      </w:r>
    </w:p>
    <w:p w:rsidR="00A82AC4" w:rsidRPr="00063AAC" w:rsidRDefault="00A82AC4" w:rsidP="00B753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uzyskają największą łącznie liczbę punktów z wszystkich elementów konkursu kwalifikacyjnego,</w:t>
      </w:r>
    </w:p>
    <w:p w:rsidR="00A82AC4" w:rsidRPr="00063AAC" w:rsidRDefault="00A82AC4" w:rsidP="00B753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uzysk</w:t>
      </w:r>
      <w:r w:rsidR="004D5576">
        <w:rPr>
          <w:rFonts w:ascii="Arial" w:hAnsi="Arial" w:cs="Arial"/>
        </w:rPr>
        <w:t xml:space="preserve">ali co najmniej ocenę poprawną </w:t>
      </w:r>
      <w:r w:rsidRPr="00063AAC">
        <w:rPr>
          <w:rFonts w:ascii="Arial" w:hAnsi="Arial" w:cs="Arial"/>
        </w:rPr>
        <w:t>z zachowania z zakończonego przed rekrutacją semestru</w:t>
      </w:r>
      <w:r w:rsidR="001F02F7">
        <w:rPr>
          <w:rFonts w:ascii="Arial" w:hAnsi="Arial" w:cs="Arial"/>
        </w:rPr>
        <w:t>.</w:t>
      </w:r>
    </w:p>
    <w:p w:rsidR="00A82AC4" w:rsidRPr="00063AAC" w:rsidRDefault="00A82AC4" w:rsidP="00B75329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Uczeń zgłaszający swoją kandydaturę na wyjazd na praktykę zagraniczną powinien złożyć u koordynatora projektu następujące dokumenty:</w:t>
      </w:r>
    </w:p>
    <w:p w:rsidR="00A82AC4" w:rsidRPr="00063AAC" w:rsidRDefault="00A82AC4" w:rsidP="00B7532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formularz zgłoszeniowy podpisany przez uczniów i rodziców,</w:t>
      </w:r>
    </w:p>
    <w:p w:rsidR="00A82AC4" w:rsidRPr="00063AAC" w:rsidRDefault="00A82AC4" w:rsidP="00B7532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 xml:space="preserve">regulamin  rekrutacji i uczestnictwa w projekcie podpisany przez uczniów </w:t>
      </w:r>
      <w:r w:rsidR="00063AAC">
        <w:rPr>
          <w:rFonts w:ascii="Arial" w:hAnsi="Arial" w:cs="Arial"/>
        </w:rPr>
        <w:t xml:space="preserve">                </w:t>
      </w:r>
      <w:r w:rsidRPr="00063AAC">
        <w:rPr>
          <w:rFonts w:ascii="Arial" w:hAnsi="Arial" w:cs="Arial"/>
        </w:rPr>
        <w:t>i rodziców/ prawnych opiekunów,</w:t>
      </w:r>
      <w:r w:rsidR="00E80743" w:rsidRPr="00063AAC">
        <w:rPr>
          <w:rFonts w:ascii="Arial" w:hAnsi="Arial" w:cs="Arial"/>
        </w:rPr>
        <w:t xml:space="preserve"> (</w:t>
      </w:r>
      <w:r w:rsidRPr="00063AAC">
        <w:rPr>
          <w:rFonts w:ascii="Arial" w:hAnsi="Arial" w:cs="Arial"/>
        </w:rPr>
        <w:t xml:space="preserve">podpisy rodziców/prawnych opiekunów  na formularzach zgłoszeniowych jak i regulaminie rekrutacji i uczestnictwa </w:t>
      </w:r>
      <w:r w:rsidR="004D5576">
        <w:rPr>
          <w:rFonts w:ascii="Arial" w:hAnsi="Arial" w:cs="Arial"/>
        </w:rPr>
        <w:t xml:space="preserve">                   </w:t>
      </w:r>
      <w:r w:rsidRPr="00063AAC">
        <w:rPr>
          <w:rFonts w:ascii="Arial" w:hAnsi="Arial" w:cs="Arial"/>
        </w:rPr>
        <w:t xml:space="preserve">w projekcie zarówno uczniów niepełnoletnich jak i pełnoletnich </w:t>
      </w:r>
      <w:r w:rsidR="00F1216C" w:rsidRPr="00063AAC">
        <w:rPr>
          <w:rFonts w:ascii="Arial" w:hAnsi="Arial" w:cs="Arial"/>
        </w:rPr>
        <w:t xml:space="preserve">są </w:t>
      </w:r>
      <w:r w:rsidRPr="00063AAC">
        <w:rPr>
          <w:rFonts w:ascii="Arial" w:hAnsi="Arial" w:cs="Arial"/>
        </w:rPr>
        <w:t xml:space="preserve"> gwarancją, że rodz</w:t>
      </w:r>
      <w:r w:rsidR="004D5576">
        <w:rPr>
          <w:rFonts w:ascii="Arial" w:hAnsi="Arial" w:cs="Arial"/>
        </w:rPr>
        <w:t xml:space="preserve">ice/opiekunowie prawni </w:t>
      </w:r>
      <w:r w:rsidRPr="00063AAC">
        <w:rPr>
          <w:rFonts w:ascii="Arial" w:hAnsi="Arial" w:cs="Arial"/>
        </w:rPr>
        <w:t xml:space="preserve">uczniów zgadzają się na udział uczniów </w:t>
      </w:r>
      <w:r w:rsidR="004D5576">
        <w:rPr>
          <w:rFonts w:ascii="Arial" w:hAnsi="Arial" w:cs="Arial"/>
        </w:rPr>
        <w:t xml:space="preserve">                  </w:t>
      </w:r>
      <w:r w:rsidRPr="00063AAC">
        <w:rPr>
          <w:rFonts w:ascii="Arial" w:hAnsi="Arial" w:cs="Arial"/>
        </w:rPr>
        <w:t>w projekcie).</w:t>
      </w:r>
    </w:p>
    <w:p w:rsidR="00A82AC4" w:rsidRPr="00063AAC" w:rsidRDefault="00A82AC4" w:rsidP="00B7532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 xml:space="preserve">opis zaangażowania ucznia w działania szkoły i poza szkołą, udział </w:t>
      </w:r>
      <w:r w:rsidR="00063AAC">
        <w:rPr>
          <w:rFonts w:ascii="Arial" w:hAnsi="Arial" w:cs="Arial"/>
        </w:rPr>
        <w:t xml:space="preserve">                       </w:t>
      </w:r>
      <w:r w:rsidR="004D5576">
        <w:rPr>
          <w:rFonts w:ascii="Arial" w:hAnsi="Arial" w:cs="Arial"/>
        </w:rPr>
        <w:t xml:space="preserve">w konkursach, </w:t>
      </w:r>
      <w:r w:rsidRPr="00063AAC">
        <w:rPr>
          <w:rFonts w:ascii="Arial" w:hAnsi="Arial" w:cs="Arial"/>
        </w:rPr>
        <w:t xml:space="preserve">olimpiadach, zawodach sportowych, zaangażowanie </w:t>
      </w:r>
      <w:r w:rsidR="00063AAC">
        <w:rPr>
          <w:rFonts w:ascii="Arial" w:hAnsi="Arial" w:cs="Arial"/>
        </w:rPr>
        <w:t xml:space="preserve">                        </w:t>
      </w:r>
      <w:r w:rsidRPr="00063AAC">
        <w:rPr>
          <w:rFonts w:ascii="Arial" w:hAnsi="Arial" w:cs="Arial"/>
        </w:rPr>
        <w:t xml:space="preserve">w wolontariacie, zajęciach pozalekcyjnych i innych projektach realizowanych </w:t>
      </w:r>
      <w:r w:rsidR="00063AAC">
        <w:rPr>
          <w:rFonts w:ascii="Arial" w:hAnsi="Arial" w:cs="Arial"/>
        </w:rPr>
        <w:t xml:space="preserve">     w szkole (</w:t>
      </w:r>
      <w:r w:rsidR="00F1216C" w:rsidRPr="00063AAC">
        <w:rPr>
          <w:rFonts w:ascii="Arial" w:hAnsi="Arial" w:cs="Arial"/>
        </w:rPr>
        <w:t xml:space="preserve">ten dokument składa wychowawca klasy podpisany przez ucznia </w:t>
      </w:r>
      <w:r w:rsidR="00063AAC">
        <w:rPr>
          <w:rFonts w:ascii="Arial" w:hAnsi="Arial" w:cs="Arial"/>
        </w:rPr>
        <w:t xml:space="preserve">     </w:t>
      </w:r>
      <w:r w:rsidR="00F1216C" w:rsidRPr="00063AAC">
        <w:rPr>
          <w:rFonts w:ascii="Arial" w:hAnsi="Arial" w:cs="Arial"/>
        </w:rPr>
        <w:t>i w przypadku uczniów niepełnoletnich przez rodziców/opiekunów prawnych)</w:t>
      </w:r>
      <w:r w:rsidR="00063AAC">
        <w:rPr>
          <w:rFonts w:ascii="Arial" w:hAnsi="Arial" w:cs="Arial"/>
        </w:rPr>
        <w:t>,</w:t>
      </w:r>
    </w:p>
    <w:p w:rsidR="00A82AC4" w:rsidRPr="00063AAC" w:rsidRDefault="00A82AC4" w:rsidP="00B7532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 xml:space="preserve">wypełniona ankieta dotycząca oczekiwań ucznia związanych z praktykami zagranicznymi, plan rozwoju zawodowego, </w:t>
      </w:r>
    </w:p>
    <w:p w:rsidR="00A82AC4" w:rsidRPr="00063AAC" w:rsidRDefault="00A82AC4" w:rsidP="00B7532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oświadczenie na zgodę na przetwarzanie danych osobowych na potrzeby projektu, za uczniów niepełnoletnich podpisują rodzice uczniów lub ich  prawni opiekunowie,</w:t>
      </w:r>
    </w:p>
    <w:p w:rsidR="00A82AC4" w:rsidRPr="00063AAC" w:rsidRDefault="00A82AC4" w:rsidP="00B7532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lastRenderedPageBreak/>
        <w:t>Dodatkowo wychowawca klasy dołączy:</w:t>
      </w:r>
    </w:p>
    <w:p w:rsidR="00E536CA" w:rsidRDefault="004D5576" w:rsidP="00B75329">
      <w:pPr>
        <w:widowControl w:val="0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 opinię wychowawcy klasy (</w:t>
      </w:r>
      <w:r w:rsidR="00E536CA" w:rsidRPr="00063AAC">
        <w:rPr>
          <w:rFonts w:ascii="Arial" w:hAnsi="Arial" w:cs="Arial"/>
        </w:rPr>
        <w:t>zestaw ocen na koniec semestru poprzedzającego rekrutację uczestników), frekwencja, zachowanie ucznia, zaangażowanie w działania szkoły, uz</w:t>
      </w:r>
      <w:r>
        <w:rPr>
          <w:rFonts w:ascii="Arial" w:hAnsi="Arial" w:cs="Arial"/>
        </w:rPr>
        <w:t xml:space="preserve">yskane stypendia przez ucznia, </w:t>
      </w:r>
      <w:r w:rsidR="00E536CA" w:rsidRPr="00063AAC">
        <w:rPr>
          <w:rFonts w:ascii="Arial" w:hAnsi="Arial" w:cs="Arial"/>
        </w:rPr>
        <w:t xml:space="preserve">sytuacja materialna i rodzinna </w:t>
      </w:r>
      <w:r>
        <w:rPr>
          <w:rFonts w:ascii="Arial" w:hAnsi="Arial" w:cs="Arial"/>
        </w:rPr>
        <w:t>ucznia (</w:t>
      </w:r>
      <w:r w:rsidR="00E536CA" w:rsidRPr="00063AAC">
        <w:rPr>
          <w:rFonts w:ascii="Arial" w:hAnsi="Arial" w:cs="Arial"/>
        </w:rPr>
        <w:t>ze względu na wyrównywanie szans uczniów).</w:t>
      </w:r>
    </w:p>
    <w:p w:rsidR="0001300F" w:rsidRPr="00063AAC" w:rsidRDefault="0001300F" w:rsidP="00B75329">
      <w:pPr>
        <w:widowControl w:val="0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</w:rPr>
      </w:pPr>
    </w:p>
    <w:p w:rsidR="00E536CA" w:rsidRPr="00063AAC" w:rsidRDefault="00E536CA" w:rsidP="00B7532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Zasady przydzielania punktów przy rekrutacji uczniów:</w:t>
      </w:r>
    </w:p>
    <w:p w:rsidR="00E536CA" w:rsidRPr="00063AAC" w:rsidRDefault="004D5576" w:rsidP="00B7532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="00E536CA" w:rsidRPr="00063AAC">
        <w:rPr>
          <w:rFonts w:ascii="Arial" w:hAnsi="Arial" w:cs="Arial"/>
        </w:rPr>
        <w:t>rednia ocen z 3 przedmiotów zawodowych za se</w:t>
      </w:r>
      <w:r w:rsidR="00063AAC">
        <w:rPr>
          <w:rFonts w:ascii="Arial" w:hAnsi="Arial" w:cs="Arial"/>
        </w:rPr>
        <w:t xml:space="preserve">mestr poprzedzający rekrutację </w:t>
      </w:r>
      <w:r w:rsidR="00E536CA" w:rsidRPr="00063AAC">
        <w:rPr>
          <w:rFonts w:ascii="Arial" w:hAnsi="Arial" w:cs="Arial"/>
        </w:rPr>
        <w:t>od 0-10 pkt:</w:t>
      </w:r>
    </w:p>
    <w:p w:rsidR="00E536CA" w:rsidRPr="00063AAC" w:rsidRDefault="00E536CA" w:rsidP="00B753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160" w:hanging="360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5.0 i powyżej</w:t>
      </w:r>
      <w:r w:rsidR="004D5576">
        <w:rPr>
          <w:rFonts w:ascii="Arial" w:hAnsi="Arial" w:cs="Arial"/>
        </w:rPr>
        <w:t xml:space="preserve"> </w:t>
      </w:r>
      <w:r w:rsidRPr="00063AAC">
        <w:rPr>
          <w:rFonts w:ascii="Arial" w:hAnsi="Arial" w:cs="Arial"/>
        </w:rPr>
        <w:t xml:space="preserve">- 10 </w:t>
      </w:r>
      <w:proofErr w:type="spellStart"/>
      <w:r w:rsidRPr="00063AAC">
        <w:rPr>
          <w:rFonts w:ascii="Arial" w:hAnsi="Arial" w:cs="Arial"/>
        </w:rPr>
        <w:t>pkt</w:t>
      </w:r>
      <w:proofErr w:type="spellEnd"/>
    </w:p>
    <w:p w:rsidR="00E536CA" w:rsidRPr="00063AAC" w:rsidRDefault="00E536CA" w:rsidP="00B753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160" w:hanging="360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4.99-4.75</w:t>
      </w:r>
      <w:r w:rsidR="004D5576">
        <w:rPr>
          <w:rFonts w:ascii="Arial" w:hAnsi="Arial" w:cs="Arial"/>
        </w:rPr>
        <w:t xml:space="preserve"> </w:t>
      </w:r>
      <w:r w:rsidRPr="00063AAC">
        <w:rPr>
          <w:rFonts w:ascii="Arial" w:hAnsi="Arial" w:cs="Arial"/>
        </w:rPr>
        <w:t xml:space="preserve">-   </w:t>
      </w:r>
      <w:r w:rsidR="00E80743" w:rsidRPr="00063AAC">
        <w:rPr>
          <w:rFonts w:ascii="Arial" w:hAnsi="Arial" w:cs="Arial"/>
        </w:rPr>
        <w:tab/>
      </w:r>
      <w:r w:rsidR="00B75329">
        <w:rPr>
          <w:rFonts w:ascii="Arial" w:hAnsi="Arial" w:cs="Arial"/>
        </w:rPr>
        <w:t xml:space="preserve">    </w:t>
      </w:r>
      <w:r w:rsidRPr="00063AAC">
        <w:rPr>
          <w:rFonts w:ascii="Arial" w:hAnsi="Arial" w:cs="Arial"/>
        </w:rPr>
        <w:t xml:space="preserve">8 </w:t>
      </w:r>
      <w:proofErr w:type="spellStart"/>
      <w:r w:rsidRPr="00063AAC">
        <w:rPr>
          <w:rFonts w:ascii="Arial" w:hAnsi="Arial" w:cs="Arial"/>
        </w:rPr>
        <w:t>pkt</w:t>
      </w:r>
      <w:proofErr w:type="spellEnd"/>
    </w:p>
    <w:p w:rsidR="00E536CA" w:rsidRPr="00063AAC" w:rsidRDefault="00E536CA" w:rsidP="00B753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160" w:hanging="360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4.74-4.0</w:t>
      </w:r>
      <w:r w:rsidR="004D5576">
        <w:rPr>
          <w:rFonts w:ascii="Arial" w:hAnsi="Arial" w:cs="Arial"/>
        </w:rPr>
        <w:t xml:space="preserve"> </w:t>
      </w:r>
      <w:r w:rsidRPr="00063AAC">
        <w:rPr>
          <w:rFonts w:ascii="Arial" w:hAnsi="Arial" w:cs="Arial"/>
        </w:rPr>
        <w:t xml:space="preserve">-    </w:t>
      </w:r>
      <w:r w:rsidR="00E80743" w:rsidRPr="00063AAC">
        <w:rPr>
          <w:rFonts w:ascii="Arial" w:hAnsi="Arial" w:cs="Arial"/>
        </w:rPr>
        <w:tab/>
      </w:r>
      <w:r w:rsidR="00B75329">
        <w:rPr>
          <w:rFonts w:ascii="Arial" w:hAnsi="Arial" w:cs="Arial"/>
        </w:rPr>
        <w:t xml:space="preserve">    </w:t>
      </w:r>
      <w:r w:rsidRPr="00063AAC">
        <w:rPr>
          <w:rFonts w:ascii="Arial" w:hAnsi="Arial" w:cs="Arial"/>
        </w:rPr>
        <w:t xml:space="preserve">6 </w:t>
      </w:r>
      <w:proofErr w:type="spellStart"/>
      <w:r w:rsidRPr="00063AAC">
        <w:rPr>
          <w:rFonts w:ascii="Arial" w:hAnsi="Arial" w:cs="Arial"/>
        </w:rPr>
        <w:t>pkt</w:t>
      </w:r>
      <w:proofErr w:type="spellEnd"/>
    </w:p>
    <w:p w:rsidR="00E536CA" w:rsidRPr="00063AAC" w:rsidRDefault="00E536CA" w:rsidP="00B753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160" w:hanging="360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3.9-3.5</w:t>
      </w:r>
      <w:r w:rsidR="004D5576">
        <w:rPr>
          <w:rFonts w:ascii="Arial" w:hAnsi="Arial" w:cs="Arial"/>
        </w:rPr>
        <w:t xml:space="preserve"> </w:t>
      </w:r>
      <w:r w:rsidRPr="00063AAC">
        <w:rPr>
          <w:rFonts w:ascii="Arial" w:hAnsi="Arial" w:cs="Arial"/>
        </w:rPr>
        <w:t xml:space="preserve">-      </w:t>
      </w:r>
      <w:r w:rsidR="00E80743" w:rsidRPr="00063AAC">
        <w:rPr>
          <w:rFonts w:ascii="Arial" w:hAnsi="Arial" w:cs="Arial"/>
        </w:rPr>
        <w:tab/>
      </w:r>
      <w:r w:rsidR="00B75329">
        <w:rPr>
          <w:rFonts w:ascii="Arial" w:hAnsi="Arial" w:cs="Arial"/>
        </w:rPr>
        <w:t xml:space="preserve">    </w:t>
      </w:r>
      <w:r w:rsidRPr="00063AAC">
        <w:rPr>
          <w:rFonts w:ascii="Arial" w:hAnsi="Arial" w:cs="Arial"/>
        </w:rPr>
        <w:t xml:space="preserve">4 </w:t>
      </w:r>
      <w:proofErr w:type="spellStart"/>
      <w:r w:rsidRPr="00063AAC">
        <w:rPr>
          <w:rFonts w:ascii="Arial" w:hAnsi="Arial" w:cs="Arial"/>
        </w:rPr>
        <w:t>pkt</w:t>
      </w:r>
      <w:proofErr w:type="spellEnd"/>
    </w:p>
    <w:p w:rsidR="00E536CA" w:rsidRPr="00063AAC" w:rsidRDefault="00E536CA" w:rsidP="00B753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160" w:hanging="360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3.4-3.0</w:t>
      </w:r>
      <w:r w:rsidR="004D5576">
        <w:rPr>
          <w:rFonts w:ascii="Arial" w:hAnsi="Arial" w:cs="Arial"/>
        </w:rPr>
        <w:t xml:space="preserve"> </w:t>
      </w:r>
      <w:r w:rsidRPr="00063AAC">
        <w:rPr>
          <w:rFonts w:ascii="Arial" w:hAnsi="Arial" w:cs="Arial"/>
        </w:rPr>
        <w:t xml:space="preserve">-      </w:t>
      </w:r>
      <w:r w:rsidR="00E80743" w:rsidRPr="00063AAC">
        <w:rPr>
          <w:rFonts w:ascii="Arial" w:hAnsi="Arial" w:cs="Arial"/>
        </w:rPr>
        <w:tab/>
      </w:r>
      <w:r w:rsidR="00B75329">
        <w:rPr>
          <w:rFonts w:ascii="Arial" w:hAnsi="Arial" w:cs="Arial"/>
        </w:rPr>
        <w:t xml:space="preserve">    </w:t>
      </w:r>
      <w:r w:rsidRPr="00063AAC">
        <w:rPr>
          <w:rFonts w:ascii="Arial" w:hAnsi="Arial" w:cs="Arial"/>
        </w:rPr>
        <w:t xml:space="preserve">2 </w:t>
      </w:r>
      <w:proofErr w:type="spellStart"/>
      <w:r w:rsidRPr="00063AAC">
        <w:rPr>
          <w:rFonts w:ascii="Arial" w:hAnsi="Arial" w:cs="Arial"/>
        </w:rPr>
        <w:t>pkt</w:t>
      </w:r>
      <w:proofErr w:type="spellEnd"/>
    </w:p>
    <w:p w:rsidR="00E536CA" w:rsidRPr="00063AAC" w:rsidRDefault="00E536CA" w:rsidP="00B753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160" w:hanging="360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2.99-2.0</w:t>
      </w:r>
      <w:r w:rsidR="004D5576">
        <w:rPr>
          <w:rFonts w:ascii="Arial" w:hAnsi="Arial" w:cs="Arial"/>
        </w:rPr>
        <w:t xml:space="preserve"> </w:t>
      </w:r>
      <w:r w:rsidRPr="00063AAC">
        <w:rPr>
          <w:rFonts w:ascii="Arial" w:hAnsi="Arial" w:cs="Arial"/>
        </w:rPr>
        <w:t xml:space="preserve">-    </w:t>
      </w:r>
      <w:r w:rsidR="00E80743" w:rsidRPr="00063AAC">
        <w:rPr>
          <w:rFonts w:ascii="Arial" w:hAnsi="Arial" w:cs="Arial"/>
        </w:rPr>
        <w:tab/>
      </w:r>
      <w:r w:rsidR="00B75329">
        <w:rPr>
          <w:rFonts w:ascii="Arial" w:hAnsi="Arial" w:cs="Arial"/>
        </w:rPr>
        <w:t xml:space="preserve">    </w:t>
      </w:r>
      <w:r w:rsidRPr="00063AAC">
        <w:rPr>
          <w:rFonts w:ascii="Arial" w:hAnsi="Arial" w:cs="Arial"/>
        </w:rPr>
        <w:t xml:space="preserve">1 pkt. </w:t>
      </w:r>
    </w:p>
    <w:p w:rsidR="00E536CA" w:rsidRPr="00063AAC" w:rsidRDefault="004D5576" w:rsidP="00B7532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536CA" w:rsidRPr="00063AAC">
        <w:rPr>
          <w:rFonts w:ascii="Arial" w:hAnsi="Arial" w:cs="Arial"/>
        </w:rPr>
        <w:t>najomość języka angielskiego na podstawie</w:t>
      </w:r>
      <w:r w:rsidR="00E80743" w:rsidRPr="00063AAC">
        <w:rPr>
          <w:rFonts w:ascii="Arial" w:hAnsi="Arial" w:cs="Arial"/>
        </w:rPr>
        <w:t xml:space="preserve"> wypełnionego testu językowego            od </w:t>
      </w:r>
      <w:r w:rsidR="00E536CA" w:rsidRPr="00063AAC">
        <w:rPr>
          <w:rFonts w:ascii="Arial" w:hAnsi="Arial" w:cs="Arial"/>
        </w:rPr>
        <w:t>0-10 pkt</w:t>
      </w:r>
      <w:r w:rsidR="00063AAC">
        <w:rPr>
          <w:rFonts w:ascii="Arial" w:hAnsi="Arial" w:cs="Arial"/>
        </w:rPr>
        <w:t>:</w:t>
      </w:r>
    </w:p>
    <w:p w:rsidR="00E536CA" w:rsidRPr="00063AAC" w:rsidRDefault="00E536CA" w:rsidP="00B753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520" w:hanging="360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ocena celująca</w:t>
      </w:r>
      <w:r w:rsidR="004D5576">
        <w:rPr>
          <w:rFonts w:ascii="Arial" w:hAnsi="Arial" w:cs="Arial"/>
        </w:rPr>
        <w:t xml:space="preserve"> </w:t>
      </w:r>
      <w:r w:rsidRPr="00063AAC">
        <w:rPr>
          <w:rFonts w:ascii="Arial" w:hAnsi="Arial" w:cs="Arial"/>
        </w:rPr>
        <w:t xml:space="preserve">-         </w:t>
      </w:r>
      <w:r w:rsidR="00E80743" w:rsidRPr="00063AAC">
        <w:rPr>
          <w:rFonts w:ascii="Arial" w:hAnsi="Arial" w:cs="Arial"/>
        </w:rPr>
        <w:tab/>
      </w:r>
      <w:r w:rsidRPr="00063AAC">
        <w:rPr>
          <w:rFonts w:ascii="Arial" w:hAnsi="Arial" w:cs="Arial"/>
        </w:rPr>
        <w:t xml:space="preserve">10 </w:t>
      </w:r>
      <w:proofErr w:type="spellStart"/>
      <w:r w:rsidRPr="00063AAC">
        <w:rPr>
          <w:rFonts w:ascii="Arial" w:hAnsi="Arial" w:cs="Arial"/>
        </w:rPr>
        <w:t>pkt</w:t>
      </w:r>
      <w:proofErr w:type="spellEnd"/>
    </w:p>
    <w:p w:rsidR="00E536CA" w:rsidRPr="00063AAC" w:rsidRDefault="00E80743" w:rsidP="00B753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520" w:hanging="360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ocena bardzo dobra</w:t>
      </w:r>
      <w:r w:rsidR="004D5576">
        <w:rPr>
          <w:rFonts w:ascii="Arial" w:hAnsi="Arial" w:cs="Arial"/>
        </w:rPr>
        <w:t xml:space="preserve"> </w:t>
      </w:r>
      <w:r w:rsidRPr="00063AAC">
        <w:rPr>
          <w:rFonts w:ascii="Arial" w:hAnsi="Arial" w:cs="Arial"/>
        </w:rPr>
        <w:t xml:space="preserve">- </w:t>
      </w:r>
      <w:r w:rsidRPr="00063AAC">
        <w:rPr>
          <w:rFonts w:ascii="Arial" w:hAnsi="Arial" w:cs="Arial"/>
        </w:rPr>
        <w:tab/>
      </w:r>
      <w:r w:rsidR="00B75329">
        <w:rPr>
          <w:rFonts w:ascii="Arial" w:hAnsi="Arial" w:cs="Arial"/>
        </w:rPr>
        <w:t xml:space="preserve">  </w:t>
      </w:r>
      <w:r w:rsidR="00E536CA" w:rsidRPr="00063AAC">
        <w:rPr>
          <w:rFonts w:ascii="Arial" w:hAnsi="Arial" w:cs="Arial"/>
        </w:rPr>
        <w:t xml:space="preserve">8 </w:t>
      </w:r>
      <w:proofErr w:type="spellStart"/>
      <w:r w:rsidR="00E536CA" w:rsidRPr="00063AAC">
        <w:rPr>
          <w:rFonts w:ascii="Arial" w:hAnsi="Arial" w:cs="Arial"/>
        </w:rPr>
        <w:t>pkt</w:t>
      </w:r>
      <w:proofErr w:type="spellEnd"/>
    </w:p>
    <w:p w:rsidR="00E536CA" w:rsidRPr="00063AAC" w:rsidRDefault="00E536CA" w:rsidP="00B753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520" w:hanging="360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ocena dobra</w:t>
      </w:r>
      <w:r w:rsidR="004D5576">
        <w:rPr>
          <w:rFonts w:ascii="Arial" w:hAnsi="Arial" w:cs="Arial"/>
        </w:rPr>
        <w:t xml:space="preserve"> </w:t>
      </w:r>
      <w:r w:rsidRPr="00063AAC">
        <w:rPr>
          <w:rFonts w:ascii="Arial" w:hAnsi="Arial" w:cs="Arial"/>
        </w:rPr>
        <w:t xml:space="preserve">-             </w:t>
      </w:r>
      <w:r w:rsidR="00E80743" w:rsidRPr="00063AAC">
        <w:rPr>
          <w:rFonts w:ascii="Arial" w:hAnsi="Arial" w:cs="Arial"/>
        </w:rPr>
        <w:tab/>
      </w:r>
      <w:r w:rsidR="00B75329">
        <w:rPr>
          <w:rFonts w:ascii="Arial" w:hAnsi="Arial" w:cs="Arial"/>
        </w:rPr>
        <w:t xml:space="preserve">  </w:t>
      </w:r>
      <w:r w:rsidRPr="00063AAC">
        <w:rPr>
          <w:rFonts w:ascii="Arial" w:hAnsi="Arial" w:cs="Arial"/>
        </w:rPr>
        <w:t xml:space="preserve">6 </w:t>
      </w:r>
      <w:proofErr w:type="spellStart"/>
      <w:r w:rsidRPr="00063AAC">
        <w:rPr>
          <w:rFonts w:ascii="Arial" w:hAnsi="Arial" w:cs="Arial"/>
        </w:rPr>
        <w:t>pkt</w:t>
      </w:r>
      <w:proofErr w:type="spellEnd"/>
    </w:p>
    <w:p w:rsidR="00DE7FEF" w:rsidRPr="00063AAC" w:rsidRDefault="00E80743" w:rsidP="00B753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520" w:hanging="360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ocena dostateczna</w:t>
      </w:r>
      <w:r w:rsidR="004D5576">
        <w:rPr>
          <w:rFonts w:ascii="Arial" w:hAnsi="Arial" w:cs="Arial"/>
        </w:rPr>
        <w:t xml:space="preserve"> </w:t>
      </w:r>
      <w:r w:rsidRPr="00063AAC">
        <w:rPr>
          <w:rFonts w:ascii="Arial" w:hAnsi="Arial" w:cs="Arial"/>
        </w:rPr>
        <w:t xml:space="preserve">-   </w:t>
      </w:r>
      <w:r w:rsidRPr="00063AAC">
        <w:rPr>
          <w:rFonts w:ascii="Arial" w:hAnsi="Arial" w:cs="Arial"/>
        </w:rPr>
        <w:tab/>
      </w:r>
      <w:r w:rsidR="00B75329">
        <w:rPr>
          <w:rFonts w:ascii="Arial" w:hAnsi="Arial" w:cs="Arial"/>
        </w:rPr>
        <w:t xml:space="preserve">  </w:t>
      </w:r>
      <w:r w:rsidR="00DE7FEF" w:rsidRPr="00063AAC">
        <w:rPr>
          <w:rFonts w:ascii="Arial" w:hAnsi="Arial" w:cs="Arial"/>
        </w:rPr>
        <w:t xml:space="preserve">4 </w:t>
      </w:r>
      <w:proofErr w:type="spellStart"/>
      <w:r w:rsidR="00DE7FEF" w:rsidRPr="00063AAC">
        <w:rPr>
          <w:rFonts w:ascii="Arial" w:hAnsi="Arial" w:cs="Arial"/>
        </w:rPr>
        <w:t>pkt</w:t>
      </w:r>
      <w:proofErr w:type="spellEnd"/>
    </w:p>
    <w:p w:rsidR="00DE7FEF" w:rsidRPr="00063AAC" w:rsidRDefault="00E80743" w:rsidP="00B753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520" w:hanging="360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ocena dopuszczająca</w:t>
      </w:r>
      <w:r w:rsidR="004D5576">
        <w:rPr>
          <w:rFonts w:ascii="Arial" w:hAnsi="Arial" w:cs="Arial"/>
        </w:rPr>
        <w:t xml:space="preserve"> -  </w:t>
      </w:r>
      <w:r w:rsidR="00DE7FEF" w:rsidRPr="00063AAC">
        <w:rPr>
          <w:rFonts w:ascii="Arial" w:hAnsi="Arial" w:cs="Arial"/>
        </w:rPr>
        <w:t xml:space="preserve">2 </w:t>
      </w:r>
      <w:proofErr w:type="spellStart"/>
      <w:r w:rsidR="00DE7FEF" w:rsidRPr="00063AAC">
        <w:rPr>
          <w:rFonts w:ascii="Arial" w:hAnsi="Arial" w:cs="Arial"/>
        </w:rPr>
        <w:t>pkt</w:t>
      </w:r>
      <w:proofErr w:type="spellEnd"/>
    </w:p>
    <w:p w:rsidR="00DE7FEF" w:rsidRPr="00063AAC" w:rsidRDefault="00DE7FEF" w:rsidP="00B753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520" w:hanging="360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ocena niedostateczna</w:t>
      </w:r>
      <w:r w:rsidR="004D5576">
        <w:rPr>
          <w:rFonts w:ascii="Arial" w:hAnsi="Arial" w:cs="Arial"/>
        </w:rPr>
        <w:t xml:space="preserve"> </w:t>
      </w:r>
      <w:r w:rsidRPr="00063AAC">
        <w:rPr>
          <w:rFonts w:ascii="Arial" w:hAnsi="Arial" w:cs="Arial"/>
        </w:rPr>
        <w:t xml:space="preserve">- </w:t>
      </w:r>
      <w:r w:rsidR="00B75329">
        <w:rPr>
          <w:rFonts w:ascii="Arial" w:hAnsi="Arial" w:cs="Arial"/>
        </w:rPr>
        <w:t xml:space="preserve"> </w:t>
      </w:r>
      <w:r w:rsidRPr="00063AAC">
        <w:rPr>
          <w:rFonts w:ascii="Arial" w:hAnsi="Arial" w:cs="Arial"/>
        </w:rPr>
        <w:t xml:space="preserve">0 </w:t>
      </w:r>
      <w:proofErr w:type="spellStart"/>
      <w:r w:rsidRPr="00063AAC">
        <w:rPr>
          <w:rFonts w:ascii="Arial" w:hAnsi="Arial" w:cs="Arial"/>
        </w:rPr>
        <w:t>pkt</w:t>
      </w:r>
      <w:proofErr w:type="spellEnd"/>
    </w:p>
    <w:p w:rsidR="00DE7FEF" w:rsidRPr="00063AAC" w:rsidRDefault="004D5576" w:rsidP="00B7532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E7FEF" w:rsidRPr="00063AAC">
        <w:rPr>
          <w:rFonts w:ascii="Arial" w:hAnsi="Arial" w:cs="Arial"/>
        </w:rPr>
        <w:t>cena zachowania za semestr poprz</w:t>
      </w:r>
      <w:r w:rsidR="00063AAC">
        <w:rPr>
          <w:rFonts w:ascii="Arial" w:hAnsi="Arial" w:cs="Arial"/>
        </w:rPr>
        <w:t>edzający rekrutację do projektu</w:t>
      </w:r>
      <w:r w:rsidR="00E80743" w:rsidRPr="00063AAC">
        <w:rPr>
          <w:rFonts w:ascii="Arial" w:hAnsi="Arial" w:cs="Arial"/>
        </w:rPr>
        <w:t xml:space="preserve"> od </w:t>
      </w:r>
      <w:r w:rsidR="00DE7FEF" w:rsidRPr="00063AAC">
        <w:rPr>
          <w:rFonts w:ascii="Arial" w:hAnsi="Arial" w:cs="Arial"/>
        </w:rPr>
        <w:t>0-10 pkt</w:t>
      </w:r>
      <w:r w:rsidR="00063AAC">
        <w:rPr>
          <w:rFonts w:ascii="Arial" w:hAnsi="Arial" w:cs="Arial"/>
        </w:rPr>
        <w:t>:</w:t>
      </w:r>
    </w:p>
    <w:p w:rsidR="00DE7FEF" w:rsidRPr="00063AAC" w:rsidRDefault="004D5576" w:rsidP="00B753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5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E7FEF" w:rsidRPr="00063AAC">
        <w:rPr>
          <w:rFonts w:ascii="Arial" w:hAnsi="Arial" w:cs="Arial"/>
        </w:rPr>
        <w:t>zorowa</w:t>
      </w:r>
      <w:r>
        <w:rPr>
          <w:rFonts w:ascii="Arial" w:hAnsi="Arial" w:cs="Arial"/>
        </w:rPr>
        <w:t xml:space="preserve"> </w:t>
      </w:r>
      <w:r w:rsidR="00DE7FEF" w:rsidRPr="00063AAC">
        <w:rPr>
          <w:rFonts w:ascii="Arial" w:hAnsi="Arial" w:cs="Arial"/>
        </w:rPr>
        <w:t xml:space="preserve">-         </w:t>
      </w:r>
      <w:r w:rsidR="00E80743" w:rsidRPr="00063AAC">
        <w:rPr>
          <w:rFonts w:ascii="Arial" w:hAnsi="Arial" w:cs="Arial"/>
        </w:rPr>
        <w:tab/>
      </w:r>
      <w:r w:rsidR="00DE7FEF" w:rsidRPr="00063AAC">
        <w:rPr>
          <w:rFonts w:ascii="Arial" w:hAnsi="Arial" w:cs="Arial"/>
        </w:rPr>
        <w:t xml:space="preserve">10 </w:t>
      </w:r>
      <w:proofErr w:type="spellStart"/>
      <w:r w:rsidR="00DE7FEF" w:rsidRPr="00063AAC">
        <w:rPr>
          <w:rFonts w:ascii="Arial" w:hAnsi="Arial" w:cs="Arial"/>
        </w:rPr>
        <w:t>pkt</w:t>
      </w:r>
      <w:proofErr w:type="spellEnd"/>
    </w:p>
    <w:p w:rsidR="00DE7FEF" w:rsidRPr="00063AAC" w:rsidRDefault="00DE7FEF" w:rsidP="00B753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520" w:hanging="360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bardzo dobra</w:t>
      </w:r>
      <w:r w:rsidR="004D5576">
        <w:rPr>
          <w:rFonts w:ascii="Arial" w:hAnsi="Arial" w:cs="Arial"/>
        </w:rPr>
        <w:t xml:space="preserve"> </w:t>
      </w:r>
      <w:r w:rsidRPr="00063AAC">
        <w:rPr>
          <w:rFonts w:ascii="Arial" w:hAnsi="Arial" w:cs="Arial"/>
        </w:rPr>
        <w:t xml:space="preserve">- </w:t>
      </w:r>
      <w:r w:rsidR="00E80743" w:rsidRPr="00063AAC">
        <w:rPr>
          <w:rFonts w:ascii="Arial" w:hAnsi="Arial" w:cs="Arial"/>
        </w:rPr>
        <w:tab/>
      </w:r>
      <w:r w:rsidR="00B75329">
        <w:rPr>
          <w:rFonts w:ascii="Arial" w:hAnsi="Arial" w:cs="Arial"/>
        </w:rPr>
        <w:t xml:space="preserve">  </w:t>
      </w:r>
      <w:r w:rsidRPr="00063AAC">
        <w:rPr>
          <w:rFonts w:ascii="Arial" w:hAnsi="Arial" w:cs="Arial"/>
        </w:rPr>
        <w:t xml:space="preserve">8 </w:t>
      </w:r>
      <w:proofErr w:type="spellStart"/>
      <w:r w:rsidRPr="00063AAC">
        <w:rPr>
          <w:rFonts w:ascii="Arial" w:hAnsi="Arial" w:cs="Arial"/>
        </w:rPr>
        <w:t>pkt</w:t>
      </w:r>
      <w:proofErr w:type="spellEnd"/>
    </w:p>
    <w:p w:rsidR="00DE7FEF" w:rsidRPr="00063AAC" w:rsidRDefault="004D5576" w:rsidP="00B753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5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E7FEF" w:rsidRPr="00063AAC">
        <w:rPr>
          <w:rFonts w:ascii="Arial" w:hAnsi="Arial" w:cs="Arial"/>
        </w:rPr>
        <w:t>obra</w:t>
      </w:r>
      <w:r>
        <w:rPr>
          <w:rFonts w:ascii="Arial" w:hAnsi="Arial" w:cs="Arial"/>
        </w:rPr>
        <w:t xml:space="preserve"> </w:t>
      </w:r>
      <w:r w:rsidR="00DE7FEF" w:rsidRPr="00063AAC">
        <w:rPr>
          <w:rFonts w:ascii="Arial" w:hAnsi="Arial" w:cs="Arial"/>
        </w:rPr>
        <w:t xml:space="preserve">-            </w:t>
      </w:r>
      <w:r w:rsidR="00E80743" w:rsidRPr="00063AAC">
        <w:rPr>
          <w:rFonts w:ascii="Arial" w:hAnsi="Arial" w:cs="Arial"/>
        </w:rPr>
        <w:tab/>
      </w:r>
      <w:r w:rsidR="00DE7FEF" w:rsidRPr="00063AAC">
        <w:rPr>
          <w:rFonts w:ascii="Arial" w:hAnsi="Arial" w:cs="Arial"/>
        </w:rPr>
        <w:t xml:space="preserve"> </w:t>
      </w:r>
      <w:r w:rsidR="00B75329">
        <w:rPr>
          <w:rFonts w:ascii="Arial" w:hAnsi="Arial" w:cs="Arial"/>
        </w:rPr>
        <w:t xml:space="preserve"> </w:t>
      </w:r>
      <w:r w:rsidR="00DE7FEF" w:rsidRPr="00063AAC">
        <w:rPr>
          <w:rFonts w:ascii="Arial" w:hAnsi="Arial" w:cs="Arial"/>
        </w:rPr>
        <w:t xml:space="preserve">6 </w:t>
      </w:r>
      <w:proofErr w:type="spellStart"/>
      <w:r w:rsidR="00DE7FEF" w:rsidRPr="00063AAC">
        <w:rPr>
          <w:rFonts w:ascii="Arial" w:hAnsi="Arial" w:cs="Arial"/>
        </w:rPr>
        <w:t>pkt</w:t>
      </w:r>
      <w:proofErr w:type="spellEnd"/>
    </w:p>
    <w:p w:rsidR="00F1216C" w:rsidRPr="00063AAC" w:rsidRDefault="00DE7FEF" w:rsidP="00B753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520" w:hanging="360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poprawna</w:t>
      </w:r>
      <w:r w:rsidR="004D5576">
        <w:rPr>
          <w:rFonts w:ascii="Arial" w:hAnsi="Arial" w:cs="Arial"/>
        </w:rPr>
        <w:t xml:space="preserve"> </w:t>
      </w:r>
      <w:r w:rsidRPr="00063AAC">
        <w:rPr>
          <w:rFonts w:ascii="Arial" w:hAnsi="Arial" w:cs="Arial"/>
        </w:rPr>
        <w:t xml:space="preserve">-      </w:t>
      </w:r>
      <w:r w:rsidR="00E80743" w:rsidRPr="00063AAC">
        <w:rPr>
          <w:rFonts w:ascii="Arial" w:hAnsi="Arial" w:cs="Arial"/>
        </w:rPr>
        <w:tab/>
      </w:r>
      <w:r w:rsidRPr="00063AAC">
        <w:rPr>
          <w:rFonts w:ascii="Arial" w:hAnsi="Arial" w:cs="Arial"/>
        </w:rPr>
        <w:t xml:space="preserve">4 </w:t>
      </w:r>
      <w:proofErr w:type="spellStart"/>
      <w:r w:rsidRPr="00063AAC">
        <w:rPr>
          <w:rFonts w:ascii="Arial" w:hAnsi="Arial" w:cs="Arial"/>
        </w:rPr>
        <w:t>pkt</w:t>
      </w:r>
      <w:proofErr w:type="spellEnd"/>
    </w:p>
    <w:p w:rsidR="00DE7FEF" w:rsidRPr="00063AAC" w:rsidRDefault="004D5576" w:rsidP="00B7532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E7FEF" w:rsidRPr="00063AAC">
        <w:rPr>
          <w:rFonts w:ascii="Arial" w:hAnsi="Arial" w:cs="Arial"/>
        </w:rPr>
        <w:t>rekwencja za semestr p</w:t>
      </w:r>
      <w:r w:rsidR="00063AAC">
        <w:rPr>
          <w:rFonts w:ascii="Arial" w:hAnsi="Arial" w:cs="Arial"/>
        </w:rPr>
        <w:t xml:space="preserve">oprzedzający rekrutację uczniów od </w:t>
      </w:r>
      <w:r w:rsidR="00DE7FEF" w:rsidRPr="00063AAC">
        <w:rPr>
          <w:rFonts w:ascii="Arial" w:hAnsi="Arial" w:cs="Arial"/>
        </w:rPr>
        <w:t>0-10 pkt</w:t>
      </w:r>
      <w:r w:rsidR="00063AAC">
        <w:rPr>
          <w:rFonts w:ascii="Arial" w:hAnsi="Arial" w:cs="Arial"/>
        </w:rPr>
        <w:t>:</w:t>
      </w:r>
    </w:p>
    <w:p w:rsidR="00DE7FEF" w:rsidRPr="00063AAC" w:rsidRDefault="00DE7FEF" w:rsidP="00B753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520" w:hanging="360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 xml:space="preserve">98%-100%      </w:t>
      </w:r>
      <w:r w:rsidR="00E80743" w:rsidRPr="00063AAC">
        <w:rPr>
          <w:rFonts w:ascii="Arial" w:hAnsi="Arial" w:cs="Arial"/>
        </w:rPr>
        <w:tab/>
      </w:r>
      <w:r w:rsidRPr="00063AAC">
        <w:rPr>
          <w:rFonts w:ascii="Arial" w:hAnsi="Arial" w:cs="Arial"/>
        </w:rPr>
        <w:t>10 pkt</w:t>
      </w:r>
    </w:p>
    <w:p w:rsidR="00DE7FEF" w:rsidRPr="00063AAC" w:rsidRDefault="00DE7FEF" w:rsidP="00B753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520" w:hanging="360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lastRenderedPageBreak/>
        <w:t>97%-90%</w:t>
      </w:r>
      <w:r w:rsidRPr="00063AAC">
        <w:rPr>
          <w:rFonts w:ascii="Arial" w:hAnsi="Arial" w:cs="Arial"/>
        </w:rPr>
        <w:tab/>
      </w:r>
      <w:r w:rsidR="00B75329">
        <w:rPr>
          <w:rFonts w:ascii="Arial" w:hAnsi="Arial" w:cs="Arial"/>
        </w:rPr>
        <w:t xml:space="preserve">  </w:t>
      </w:r>
      <w:r w:rsidRPr="00063AAC">
        <w:rPr>
          <w:rFonts w:ascii="Arial" w:hAnsi="Arial" w:cs="Arial"/>
        </w:rPr>
        <w:t>8</w:t>
      </w:r>
      <w:r w:rsidR="00B75329">
        <w:rPr>
          <w:rFonts w:ascii="Arial" w:hAnsi="Arial" w:cs="Arial"/>
        </w:rPr>
        <w:t xml:space="preserve"> </w:t>
      </w:r>
      <w:r w:rsidRPr="00063AAC">
        <w:rPr>
          <w:rFonts w:ascii="Arial" w:hAnsi="Arial" w:cs="Arial"/>
        </w:rPr>
        <w:t>pkt</w:t>
      </w:r>
    </w:p>
    <w:p w:rsidR="00DE7FEF" w:rsidRPr="00063AAC" w:rsidRDefault="00DE7FEF" w:rsidP="00B753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520" w:hanging="360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89%-80%</w:t>
      </w:r>
      <w:r w:rsidRPr="00063AAC">
        <w:rPr>
          <w:rFonts w:ascii="Arial" w:hAnsi="Arial" w:cs="Arial"/>
        </w:rPr>
        <w:tab/>
      </w:r>
      <w:r w:rsidR="00B75329">
        <w:rPr>
          <w:rFonts w:ascii="Arial" w:hAnsi="Arial" w:cs="Arial"/>
        </w:rPr>
        <w:t xml:space="preserve">  </w:t>
      </w:r>
      <w:r w:rsidRPr="00063AAC">
        <w:rPr>
          <w:rFonts w:ascii="Arial" w:hAnsi="Arial" w:cs="Arial"/>
        </w:rPr>
        <w:t>6 pkt</w:t>
      </w:r>
    </w:p>
    <w:p w:rsidR="00DE7FEF" w:rsidRPr="00063AAC" w:rsidRDefault="004D5576" w:rsidP="00B753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5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Poniżej 80%</w:t>
      </w:r>
      <w:r w:rsidR="00DE7FEF" w:rsidRPr="00063AAC">
        <w:rPr>
          <w:rFonts w:ascii="Arial" w:hAnsi="Arial" w:cs="Arial"/>
        </w:rPr>
        <w:t xml:space="preserve"> </w:t>
      </w:r>
      <w:r w:rsidR="00DE7FEF" w:rsidRPr="00063AAC">
        <w:rPr>
          <w:rFonts w:ascii="Arial" w:hAnsi="Arial" w:cs="Arial"/>
        </w:rPr>
        <w:tab/>
      </w:r>
      <w:r w:rsidR="00B75329">
        <w:rPr>
          <w:rFonts w:ascii="Arial" w:hAnsi="Arial" w:cs="Arial"/>
        </w:rPr>
        <w:t xml:space="preserve">  </w:t>
      </w:r>
      <w:r w:rsidR="00DE7FEF" w:rsidRPr="00063AAC">
        <w:rPr>
          <w:rFonts w:ascii="Arial" w:hAnsi="Arial" w:cs="Arial"/>
        </w:rPr>
        <w:t>0</w:t>
      </w:r>
      <w:r w:rsidR="00B75329">
        <w:rPr>
          <w:rFonts w:ascii="Arial" w:hAnsi="Arial" w:cs="Arial"/>
        </w:rPr>
        <w:t xml:space="preserve"> </w:t>
      </w:r>
      <w:proofErr w:type="spellStart"/>
      <w:r w:rsidR="00DE7FEF" w:rsidRPr="00063AAC">
        <w:rPr>
          <w:rFonts w:ascii="Arial" w:hAnsi="Arial" w:cs="Arial"/>
        </w:rPr>
        <w:t>pkt</w:t>
      </w:r>
      <w:proofErr w:type="spellEnd"/>
    </w:p>
    <w:p w:rsidR="00DE7FEF" w:rsidRPr="00063AAC" w:rsidRDefault="004D5576" w:rsidP="00B7532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E7FEF" w:rsidRPr="00063AAC">
        <w:rPr>
          <w:rFonts w:ascii="Arial" w:hAnsi="Arial" w:cs="Arial"/>
        </w:rPr>
        <w:t xml:space="preserve">dnośnie punktów uzyskanych za frekwencję będzie rozpatrywana indywidualnie odnośnie każdego ucznia ze względu na to, że w obliczu działania „siły wyższej” uczeń nie mógł uzyskać odpowiedniej frekwencji – </w:t>
      </w:r>
      <w:r w:rsidR="00063AAC">
        <w:rPr>
          <w:rFonts w:ascii="Arial" w:hAnsi="Arial" w:cs="Arial"/>
        </w:rPr>
        <w:t xml:space="preserve">            </w:t>
      </w:r>
      <w:r w:rsidR="00DE7FEF" w:rsidRPr="00063AAC">
        <w:rPr>
          <w:rFonts w:ascii="Arial" w:hAnsi="Arial" w:cs="Arial"/>
        </w:rPr>
        <w:t>w regulaminie znajdą się stosowne zapisy.</w:t>
      </w:r>
    </w:p>
    <w:p w:rsidR="00DE7FEF" w:rsidRPr="00063AAC" w:rsidRDefault="00DE7FEF" w:rsidP="00B7532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800" w:hanging="360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zaangażowanie uczniów w działania realizowane w szkole i poza nią</w:t>
      </w:r>
      <w:r w:rsidR="00063AAC">
        <w:rPr>
          <w:rFonts w:ascii="Arial" w:hAnsi="Arial" w:cs="Arial"/>
        </w:rPr>
        <w:t xml:space="preserve"> od </w:t>
      </w:r>
      <w:r w:rsidRPr="00063AAC">
        <w:rPr>
          <w:rFonts w:ascii="Arial" w:hAnsi="Arial" w:cs="Arial"/>
        </w:rPr>
        <w:t>0-10 pkt</w:t>
      </w:r>
    </w:p>
    <w:p w:rsidR="002D77ED" w:rsidRPr="00063AAC" w:rsidRDefault="00063AAC" w:rsidP="00B7532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80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rozmowa kwalifikacyjna od </w:t>
      </w:r>
      <w:r w:rsidR="002D77ED" w:rsidRPr="00063AAC">
        <w:rPr>
          <w:rFonts w:ascii="Arial" w:hAnsi="Arial" w:cs="Arial"/>
        </w:rPr>
        <w:t>0-10 pkt</w:t>
      </w:r>
    </w:p>
    <w:p w:rsidR="002D77ED" w:rsidRPr="00063AAC" w:rsidRDefault="002D77ED" w:rsidP="00B753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 xml:space="preserve">O przyjęciu ucznia/uczennicy do </w:t>
      </w:r>
      <w:r w:rsidR="00775CDD" w:rsidRPr="00063AAC">
        <w:rPr>
          <w:rFonts w:ascii="Arial" w:hAnsi="Arial" w:cs="Arial"/>
        </w:rPr>
        <w:t>p</w:t>
      </w:r>
      <w:r w:rsidRPr="00063AAC">
        <w:rPr>
          <w:rFonts w:ascii="Arial" w:hAnsi="Arial" w:cs="Arial"/>
        </w:rPr>
        <w:t xml:space="preserve">rojektu decydować będzie suma punktów </w:t>
      </w:r>
      <w:r w:rsidR="00B923AB" w:rsidRPr="00063AAC">
        <w:rPr>
          <w:rFonts w:ascii="Arial" w:hAnsi="Arial" w:cs="Arial"/>
        </w:rPr>
        <w:t>(</w:t>
      </w:r>
      <w:proofErr w:type="spellStart"/>
      <w:r w:rsidRPr="00063AAC">
        <w:rPr>
          <w:rFonts w:ascii="Arial" w:hAnsi="Arial" w:cs="Arial"/>
        </w:rPr>
        <w:t>max</w:t>
      </w:r>
      <w:proofErr w:type="spellEnd"/>
      <w:r w:rsidRPr="00063AAC">
        <w:rPr>
          <w:rFonts w:ascii="Arial" w:hAnsi="Arial" w:cs="Arial"/>
        </w:rPr>
        <w:t>. liczba 60 pkt).</w:t>
      </w:r>
    </w:p>
    <w:p w:rsidR="00E80743" w:rsidRPr="00063AAC" w:rsidRDefault="002D77ED" w:rsidP="00B75329">
      <w:pPr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 xml:space="preserve">Do projektu zostaną zakwalifikowani uczniowie z najwyższą liczbą punktów według gradacji zdobytych punktów. </w:t>
      </w:r>
    </w:p>
    <w:p w:rsidR="00E80743" w:rsidRPr="00063AAC" w:rsidRDefault="002D77ED" w:rsidP="00B75329">
      <w:pPr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 xml:space="preserve">W przypadku uzyskania takiej samej liczby punktów do udziału w </w:t>
      </w:r>
      <w:r w:rsidR="00B75AF0" w:rsidRPr="00063AAC">
        <w:rPr>
          <w:rFonts w:ascii="Arial" w:hAnsi="Arial" w:cs="Arial"/>
        </w:rPr>
        <w:t>p</w:t>
      </w:r>
      <w:r w:rsidRPr="00063AAC">
        <w:rPr>
          <w:rFonts w:ascii="Arial" w:hAnsi="Arial" w:cs="Arial"/>
        </w:rPr>
        <w:t xml:space="preserve">rojekcie zakwalifikuje się uczeń, który uzyskał wyższą średnią ocen za semestr oraz średnią frekwencję i zachowanie, a także będzie brane pod uwagę zaangażowanie ucznia w projektach i przedsięwzięciach realizowanych </w:t>
      </w:r>
      <w:r w:rsidR="00063AAC">
        <w:rPr>
          <w:rFonts w:ascii="Arial" w:hAnsi="Arial" w:cs="Arial"/>
        </w:rPr>
        <w:t xml:space="preserve">                 </w:t>
      </w:r>
      <w:r w:rsidRPr="00063AAC">
        <w:rPr>
          <w:rFonts w:ascii="Arial" w:hAnsi="Arial" w:cs="Arial"/>
        </w:rPr>
        <w:t xml:space="preserve">w szkole, sytuacja materialna, rodzinna, zdrowotna. Takie przypadki rozstrzygane są przez komisję rekrutacyjną indywidualnie z uwzględnieniem priorytetu  uczestników o mniejszych szansach ze względu na zdrowie czy sytuację materialną, rodzinną. </w:t>
      </w:r>
    </w:p>
    <w:p w:rsidR="00E80743" w:rsidRPr="00063AAC" w:rsidRDefault="002D77ED" w:rsidP="00B75329">
      <w:pPr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 xml:space="preserve">Projekt uwzględnia perspektywę równości płci na każdym etapie w procesie rekrutacji; religia, płeć, pochodzenie </w:t>
      </w:r>
      <w:r w:rsidR="004D5576">
        <w:rPr>
          <w:rFonts w:ascii="Arial" w:hAnsi="Arial" w:cs="Arial"/>
        </w:rPr>
        <w:t>etc. nie będą miały znaczenia (</w:t>
      </w:r>
      <w:r w:rsidRPr="00063AAC">
        <w:rPr>
          <w:rFonts w:ascii="Arial" w:hAnsi="Arial" w:cs="Arial"/>
        </w:rPr>
        <w:t>równe szanse).</w:t>
      </w:r>
    </w:p>
    <w:p w:rsidR="00E80743" w:rsidRPr="00063AAC" w:rsidRDefault="002D77ED" w:rsidP="00B75329">
      <w:pPr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 xml:space="preserve">W przypadku zakwalifikowania do </w:t>
      </w:r>
      <w:r w:rsidR="00444051" w:rsidRPr="00063AAC">
        <w:rPr>
          <w:rFonts w:ascii="Arial" w:hAnsi="Arial" w:cs="Arial"/>
        </w:rPr>
        <w:t>p</w:t>
      </w:r>
      <w:r w:rsidRPr="00063AAC">
        <w:rPr>
          <w:rFonts w:ascii="Arial" w:hAnsi="Arial" w:cs="Arial"/>
        </w:rPr>
        <w:t xml:space="preserve">rojektu zakładanej liczby uczestników zostaną utworzone listy podstawowe i listy rezerwowe. W przypadku rezygnacji z udziału w </w:t>
      </w:r>
      <w:r w:rsidR="00444051" w:rsidRPr="00063AAC">
        <w:rPr>
          <w:rFonts w:ascii="Arial" w:hAnsi="Arial" w:cs="Arial"/>
        </w:rPr>
        <w:t>p</w:t>
      </w:r>
      <w:r w:rsidRPr="00063AAC">
        <w:rPr>
          <w:rFonts w:ascii="Arial" w:hAnsi="Arial" w:cs="Arial"/>
        </w:rPr>
        <w:t xml:space="preserve">rojekcie lub niedopełnienia wymogów formalnych przez osoby zakwalifikowane na ich miejsce wpisane będą osoby z listy rezerwowej ( według kolejności na liście).W przypadku, gdy zabraknie osób na liście rezerwowej, będzie dokonana dodatkowa rekrutacja uczestników. </w:t>
      </w:r>
    </w:p>
    <w:p w:rsidR="002D77ED" w:rsidRPr="00063AAC" w:rsidRDefault="002D77ED" w:rsidP="00B75329">
      <w:pPr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 xml:space="preserve">O ostatecznym składzie uczestników zadecyduje Komisja Rekrutacyjna. </w:t>
      </w:r>
    </w:p>
    <w:p w:rsidR="00B16402" w:rsidRPr="00063AAC" w:rsidRDefault="00B16402" w:rsidP="00B75329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D2578" w:rsidRPr="00063AAC" w:rsidRDefault="00BD2578" w:rsidP="00B75329">
      <w:pPr>
        <w:pStyle w:val="Akapitzlist"/>
        <w:widowControl w:val="0"/>
        <w:numPr>
          <w:ilvl w:val="0"/>
          <w:numId w:val="24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lastRenderedPageBreak/>
        <w:t>Procedura odwoławcza:</w:t>
      </w:r>
    </w:p>
    <w:p w:rsidR="00E80743" w:rsidRPr="00063AAC" w:rsidRDefault="002D77ED" w:rsidP="00B75329">
      <w:pPr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 xml:space="preserve">Istnieje możliwość pisemnego odwołania się od decyzji Komisji Rekrutacyjnej do Dyrektora szkoły w terminie </w:t>
      </w:r>
      <w:r w:rsidR="00C66192" w:rsidRPr="00063AAC">
        <w:rPr>
          <w:rFonts w:ascii="Arial" w:hAnsi="Arial" w:cs="Arial"/>
        </w:rPr>
        <w:t>7</w:t>
      </w:r>
      <w:r w:rsidRPr="00063AAC">
        <w:rPr>
          <w:rFonts w:ascii="Arial" w:hAnsi="Arial" w:cs="Arial"/>
        </w:rPr>
        <w:t xml:space="preserve"> dni roboczych od ogłoszenia wyników rekrutacji. </w:t>
      </w:r>
    </w:p>
    <w:p w:rsidR="00E80743" w:rsidRPr="00063AAC" w:rsidRDefault="00447CA8" w:rsidP="00B75329">
      <w:pPr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 xml:space="preserve">Osoba odwołująca się zostanie poinformowana przez Dyrektora szkoły </w:t>
      </w:r>
      <w:r w:rsidR="00063AAC">
        <w:rPr>
          <w:rFonts w:ascii="Arial" w:hAnsi="Arial" w:cs="Arial"/>
        </w:rPr>
        <w:t xml:space="preserve">                  </w:t>
      </w:r>
      <w:r w:rsidRPr="00063AAC">
        <w:rPr>
          <w:rFonts w:ascii="Arial" w:hAnsi="Arial" w:cs="Arial"/>
        </w:rPr>
        <w:t xml:space="preserve">w ciągu </w:t>
      </w:r>
      <w:r w:rsidR="00C66192" w:rsidRPr="00063AAC">
        <w:rPr>
          <w:rFonts w:ascii="Arial" w:hAnsi="Arial" w:cs="Arial"/>
        </w:rPr>
        <w:t xml:space="preserve">7 </w:t>
      </w:r>
      <w:r w:rsidRPr="00063AAC">
        <w:rPr>
          <w:rFonts w:ascii="Arial" w:hAnsi="Arial" w:cs="Arial"/>
        </w:rPr>
        <w:t xml:space="preserve">dni roboczych od daty dodatkowego posiedzenia Komisji Rekrutacyjnej o ostatecznej decyzji. </w:t>
      </w:r>
    </w:p>
    <w:p w:rsidR="00C66192" w:rsidRDefault="00536475" w:rsidP="00B75329">
      <w:pPr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 xml:space="preserve">Decyzja Komisji Rekrutacyjnej jest ostateczna. </w:t>
      </w:r>
    </w:p>
    <w:p w:rsidR="0001300F" w:rsidRPr="00063AAC" w:rsidRDefault="0001300F" w:rsidP="00B75329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</w:p>
    <w:p w:rsidR="00C66192" w:rsidRPr="00063AAC" w:rsidRDefault="00C66192" w:rsidP="00B75329">
      <w:pPr>
        <w:pStyle w:val="Akapitzlist"/>
        <w:widowControl w:val="0"/>
        <w:numPr>
          <w:ilvl w:val="0"/>
          <w:numId w:val="24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Zasady rezygnacji z uczestnictwa w projekcie:</w:t>
      </w:r>
    </w:p>
    <w:p w:rsidR="00E80743" w:rsidRPr="00063AAC" w:rsidRDefault="00447CA8" w:rsidP="00B75329">
      <w:pPr>
        <w:widowControl w:val="0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 xml:space="preserve">Rezygnacja osoby zakwalifikowanej do Projektu może nastąpić w formie pisemnego wniosku do Dyrektora szkoły zawierające uzasadnienie rezygnacji z podpisem rodziców/ prawnych opiekunów uczniów. </w:t>
      </w:r>
    </w:p>
    <w:p w:rsidR="00E80743" w:rsidRPr="00063AAC" w:rsidRDefault="00447CA8" w:rsidP="00B75329">
      <w:pPr>
        <w:widowControl w:val="0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 xml:space="preserve">Uczniowie, którzy są zakwalifikowani do Projektu, przed rozpoczęciem kursu językowego podpisują dodatkowe oświadczenie o ostatecznej woli  przystąpienia do Projektu  podpisane przez rodziców uczniów. </w:t>
      </w:r>
    </w:p>
    <w:p w:rsidR="00E80743" w:rsidRPr="00063AAC" w:rsidRDefault="00BD2578" w:rsidP="00B75329">
      <w:pPr>
        <w:widowControl w:val="0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 xml:space="preserve">Uczestnik może zrezygnować z udziału w Projekcie w trakcie jego trwania tylko w uzasadnionych przypadkach. </w:t>
      </w:r>
    </w:p>
    <w:p w:rsidR="00E80743" w:rsidRPr="00063AAC" w:rsidRDefault="00BD2578" w:rsidP="00B75329">
      <w:pPr>
        <w:widowControl w:val="0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 xml:space="preserve">Uzasadnione przypadki, o których mowa </w:t>
      </w:r>
      <w:r w:rsidR="003A785F" w:rsidRPr="00063AAC">
        <w:rPr>
          <w:rFonts w:ascii="Arial" w:hAnsi="Arial" w:cs="Arial"/>
        </w:rPr>
        <w:t xml:space="preserve">powyżej </w:t>
      </w:r>
      <w:r w:rsidRPr="00063AAC">
        <w:rPr>
          <w:rFonts w:ascii="Arial" w:hAnsi="Arial" w:cs="Arial"/>
        </w:rPr>
        <w:t>niniejszego regulaminu  mogą wynikać z przyczyn natury zdrowotnej, rezygnacji z pracy lub działania tzw. siły wyższej, i z zasady nie są znane Uczestnikowi w momencie rozpoczęcia udziału w Projekcie.</w:t>
      </w:r>
    </w:p>
    <w:p w:rsidR="00E80743" w:rsidRPr="00063AAC" w:rsidRDefault="00BD2578" w:rsidP="00B75329">
      <w:pPr>
        <w:widowControl w:val="0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 xml:space="preserve">Uczestnik zobowiązany jest do złożenia pisemnego oświadczenia określającego przyczyny rezygnacji i dołączenia dokumentu stwierdzającego brak możliwości uczestniczenia w Projekcie. </w:t>
      </w:r>
    </w:p>
    <w:p w:rsidR="00E80743" w:rsidRPr="00063AAC" w:rsidRDefault="00BD2578" w:rsidP="00B75329">
      <w:pPr>
        <w:widowControl w:val="0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Uczestnik nie pokrywa żadnych kosztów związanych z udziałem w projekci</w:t>
      </w:r>
      <w:r w:rsidR="003A785F" w:rsidRPr="00063AAC">
        <w:rPr>
          <w:rFonts w:ascii="Arial" w:hAnsi="Arial" w:cs="Arial"/>
        </w:rPr>
        <w:t>e,</w:t>
      </w:r>
    </w:p>
    <w:p w:rsidR="00E80743" w:rsidRPr="00063AAC" w:rsidRDefault="00BD2578" w:rsidP="00B75329">
      <w:pPr>
        <w:widowControl w:val="0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>Dofinansowanie lub jego część będzie podlegać zwrotowi, jeśli Uczestnik nie będzie przestrzegać warunków Umowy. W przypadku rozwiązania umowy przed jej zakończeniem wymagany będzie zwrot wypłaconego dofinansowania. Jednakże zwrot nie będzie wymagany, jeżeli Uczestnik nie mógł ukończyć planowanych działań</w:t>
      </w:r>
      <w:r w:rsidR="00B75329">
        <w:rPr>
          <w:rFonts w:ascii="Arial" w:hAnsi="Arial" w:cs="Arial"/>
        </w:rPr>
        <w:t xml:space="preserve"> zagranicą z powodu działania „</w:t>
      </w:r>
      <w:r w:rsidRPr="00063AAC">
        <w:rPr>
          <w:rFonts w:ascii="Arial" w:hAnsi="Arial" w:cs="Arial"/>
        </w:rPr>
        <w:t xml:space="preserve">siły wyższej”. W takim wypadku Uczestnikowi przysługiwać będzie dofinansowanie w wysokości odpowiadającej zrealizowanemu okresowi mobilności. Pozostała </w:t>
      </w:r>
      <w:r w:rsidRPr="00063AAC">
        <w:rPr>
          <w:rFonts w:ascii="Arial" w:hAnsi="Arial" w:cs="Arial"/>
        </w:rPr>
        <w:lastRenderedPageBreak/>
        <w:t>kwota dofinansowania będzie podlegała zwrotowi. Takie przypadki są zawsze uzgadniane porozumieniu i zatwierdzane przez FRSE.</w:t>
      </w:r>
    </w:p>
    <w:p w:rsidR="00D32C03" w:rsidRPr="0001300F" w:rsidRDefault="00BD2578" w:rsidP="00B75329">
      <w:pPr>
        <w:widowControl w:val="0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63AAC">
        <w:rPr>
          <w:rFonts w:ascii="Arial" w:hAnsi="Arial" w:cs="Arial"/>
        </w:rPr>
        <w:t xml:space="preserve">W przypadku zbyt małej liczby uczestników rekrutacja zostanie wznowiona. </w:t>
      </w:r>
    </w:p>
    <w:sectPr w:rsidR="00D32C03" w:rsidRPr="0001300F" w:rsidSect="00880894">
      <w:headerReference w:type="default" r:id="rId9"/>
      <w:footerReference w:type="default" r:id="rId10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F65" w:rsidRDefault="00FC6F65" w:rsidP="007919D5">
      <w:r>
        <w:separator/>
      </w:r>
    </w:p>
  </w:endnote>
  <w:endnote w:type="continuationSeparator" w:id="1">
    <w:p w:rsidR="00FC6F65" w:rsidRDefault="00FC6F65" w:rsidP="00791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46194"/>
      <w:docPartObj>
        <w:docPartGallery w:val="Page Numbers (Bottom of Page)"/>
        <w:docPartUnique/>
      </w:docPartObj>
    </w:sdtPr>
    <w:sdtContent>
      <w:p w:rsidR="007919D5" w:rsidRDefault="002D440C">
        <w:pPr>
          <w:pStyle w:val="Stopka"/>
          <w:jc w:val="right"/>
        </w:pPr>
        <w:fldSimple w:instr=" PAGE   \* MERGEFORMAT ">
          <w:r w:rsidR="0039219C">
            <w:rPr>
              <w:noProof/>
            </w:rPr>
            <w:t>5</w:t>
          </w:r>
        </w:fldSimple>
      </w:p>
    </w:sdtContent>
  </w:sdt>
  <w:p w:rsidR="007919D5" w:rsidRDefault="007919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F65" w:rsidRDefault="00FC6F65" w:rsidP="007919D5">
      <w:r>
        <w:separator/>
      </w:r>
    </w:p>
  </w:footnote>
  <w:footnote w:type="continuationSeparator" w:id="1">
    <w:p w:rsidR="00FC6F65" w:rsidRDefault="00FC6F65" w:rsidP="00791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D5" w:rsidRDefault="009A1124">
    <w:pPr>
      <w:pStyle w:val="Nagwek"/>
    </w:pPr>
    <w:r w:rsidRPr="009A1124">
      <w:rPr>
        <w:noProof/>
      </w:rPr>
      <w:drawing>
        <wp:inline distT="0" distB="0" distL="0" distR="0">
          <wp:extent cx="2028825" cy="552450"/>
          <wp:effectExtent l="19050" t="0" r="9525" b="0"/>
          <wp:docPr id="3" name="Obraz 1" descr="https://www.ssw-sopot.pl/wp-content/uploads/2016/04/Intro_Erasmus1-300x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sw-sopot.pl/wp-content/uploads/2016/04/Intro_Erasmus1-300x13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052" r="3182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C6788C"/>
    <w:lvl w:ilvl="0">
      <w:numFmt w:val="bullet"/>
      <w:lvlText w:val="*"/>
      <w:lvlJc w:val="left"/>
    </w:lvl>
  </w:abstractNum>
  <w:abstractNum w:abstractNumId="1">
    <w:nsid w:val="00091A60"/>
    <w:multiLevelType w:val="hybridMultilevel"/>
    <w:tmpl w:val="26749670"/>
    <w:lvl w:ilvl="0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B822AF2"/>
    <w:multiLevelType w:val="hybridMultilevel"/>
    <w:tmpl w:val="8E165F54"/>
    <w:lvl w:ilvl="0" w:tplc="2DC6788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>
    <w:nsid w:val="0E614455"/>
    <w:multiLevelType w:val="hybridMultilevel"/>
    <w:tmpl w:val="AEA69D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A18D0"/>
    <w:multiLevelType w:val="hybridMultilevel"/>
    <w:tmpl w:val="4D96D5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A34FF"/>
    <w:multiLevelType w:val="hybridMultilevel"/>
    <w:tmpl w:val="8BA00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96698"/>
    <w:multiLevelType w:val="hybridMultilevel"/>
    <w:tmpl w:val="2DC8A3C0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3AEC40B0"/>
    <w:multiLevelType w:val="hybridMultilevel"/>
    <w:tmpl w:val="E1DC5876"/>
    <w:lvl w:ilvl="0" w:tplc="2DC6788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FB606A"/>
    <w:multiLevelType w:val="hybridMultilevel"/>
    <w:tmpl w:val="2D6A81C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9B49B1"/>
    <w:multiLevelType w:val="hybridMultilevel"/>
    <w:tmpl w:val="D3B2CBC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702C8F"/>
    <w:multiLevelType w:val="hybridMultilevel"/>
    <w:tmpl w:val="6A06EA98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A5559F5"/>
    <w:multiLevelType w:val="hybridMultilevel"/>
    <w:tmpl w:val="89700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F1E0D"/>
    <w:multiLevelType w:val="hybridMultilevel"/>
    <w:tmpl w:val="87345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D92FEE"/>
    <w:multiLevelType w:val="hybridMultilevel"/>
    <w:tmpl w:val="0520FF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DC148A"/>
    <w:multiLevelType w:val="hybridMultilevel"/>
    <w:tmpl w:val="ADAE60F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D681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101364"/>
    <w:multiLevelType w:val="hybridMultilevel"/>
    <w:tmpl w:val="C11CE3D2"/>
    <w:lvl w:ilvl="0" w:tplc="2DC6788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>
    <w:nsid w:val="594C7485"/>
    <w:multiLevelType w:val="hybridMultilevel"/>
    <w:tmpl w:val="7736B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D239B"/>
    <w:multiLevelType w:val="hybridMultilevel"/>
    <w:tmpl w:val="AD343E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275C24"/>
    <w:multiLevelType w:val="hybridMultilevel"/>
    <w:tmpl w:val="4F5A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F6C72"/>
    <w:multiLevelType w:val="hybridMultilevel"/>
    <w:tmpl w:val="7736B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7163D"/>
    <w:multiLevelType w:val="hybridMultilevel"/>
    <w:tmpl w:val="A3B02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B4290"/>
    <w:multiLevelType w:val="hybridMultilevel"/>
    <w:tmpl w:val="069AA3B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C11E08"/>
    <w:multiLevelType w:val="hybridMultilevel"/>
    <w:tmpl w:val="C5468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F498A"/>
    <w:multiLevelType w:val="hybridMultilevel"/>
    <w:tmpl w:val="D332BC4E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23"/>
  </w:num>
  <w:num w:numId="4">
    <w:abstractNumId w:val="9"/>
  </w:num>
  <w:num w:numId="5">
    <w:abstractNumId w:val="13"/>
  </w:num>
  <w:num w:numId="6">
    <w:abstractNumId w:val="17"/>
  </w:num>
  <w:num w:numId="7">
    <w:abstractNumId w:val="21"/>
  </w:num>
  <w:num w:numId="8">
    <w:abstractNumId w:val="14"/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  <w:num w:numId="13">
    <w:abstractNumId w:val="7"/>
  </w:num>
  <w:num w:numId="14">
    <w:abstractNumId w:val="2"/>
  </w:num>
  <w:num w:numId="15">
    <w:abstractNumId w:val="15"/>
  </w:num>
  <w:num w:numId="16">
    <w:abstractNumId w:val="10"/>
  </w:num>
  <w:num w:numId="17">
    <w:abstractNumId w:val="11"/>
  </w:num>
  <w:num w:numId="18">
    <w:abstractNumId w:val="19"/>
  </w:num>
  <w:num w:numId="19">
    <w:abstractNumId w:val="6"/>
  </w:num>
  <w:num w:numId="20">
    <w:abstractNumId w:val="5"/>
  </w:num>
  <w:num w:numId="21">
    <w:abstractNumId w:val="16"/>
  </w:num>
  <w:num w:numId="22">
    <w:abstractNumId w:val="20"/>
  </w:num>
  <w:num w:numId="23">
    <w:abstractNumId w:val="2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C03"/>
    <w:rsid w:val="0001300F"/>
    <w:rsid w:val="00032076"/>
    <w:rsid w:val="0004549F"/>
    <w:rsid w:val="0004765D"/>
    <w:rsid w:val="00063AAC"/>
    <w:rsid w:val="00073689"/>
    <w:rsid w:val="00120439"/>
    <w:rsid w:val="001223DE"/>
    <w:rsid w:val="001A2342"/>
    <w:rsid w:val="001F02F7"/>
    <w:rsid w:val="00277C5E"/>
    <w:rsid w:val="002D440C"/>
    <w:rsid w:val="002D65F8"/>
    <w:rsid w:val="002D77ED"/>
    <w:rsid w:val="0039219C"/>
    <w:rsid w:val="003A785F"/>
    <w:rsid w:val="00444051"/>
    <w:rsid w:val="00447CA8"/>
    <w:rsid w:val="004C2A70"/>
    <w:rsid w:val="004D5576"/>
    <w:rsid w:val="00536475"/>
    <w:rsid w:val="005F285A"/>
    <w:rsid w:val="006418CE"/>
    <w:rsid w:val="00641C01"/>
    <w:rsid w:val="00662400"/>
    <w:rsid w:val="00711495"/>
    <w:rsid w:val="0071281D"/>
    <w:rsid w:val="00775CDD"/>
    <w:rsid w:val="007919D5"/>
    <w:rsid w:val="008377E6"/>
    <w:rsid w:val="00880894"/>
    <w:rsid w:val="008A4F6C"/>
    <w:rsid w:val="009A1124"/>
    <w:rsid w:val="00A15A89"/>
    <w:rsid w:val="00A23428"/>
    <w:rsid w:val="00A82AC4"/>
    <w:rsid w:val="00AB1BE7"/>
    <w:rsid w:val="00B16402"/>
    <w:rsid w:val="00B75329"/>
    <w:rsid w:val="00B75AF0"/>
    <w:rsid w:val="00B923AB"/>
    <w:rsid w:val="00BD2578"/>
    <w:rsid w:val="00BD6115"/>
    <w:rsid w:val="00C66192"/>
    <w:rsid w:val="00D32C03"/>
    <w:rsid w:val="00D35E7A"/>
    <w:rsid w:val="00D67428"/>
    <w:rsid w:val="00DC7C87"/>
    <w:rsid w:val="00DE7FEF"/>
    <w:rsid w:val="00E03506"/>
    <w:rsid w:val="00E536CA"/>
    <w:rsid w:val="00E80743"/>
    <w:rsid w:val="00F0430E"/>
    <w:rsid w:val="00F1216C"/>
    <w:rsid w:val="00FC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2C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1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9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91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9D5"/>
    <w:rPr>
      <w:sz w:val="24"/>
      <w:szCs w:val="24"/>
    </w:rPr>
  </w:style>
  <w:style w:type="paragraph" w:styleId="Tekstdymka">
    <w:name w:val="Balloon Text"/>
    <w:basedOn w:val="Normalny"/>
    <w:link w:val="TekstdymkaZnak"/>
    <w:rsid w:val="007919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919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9D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9A112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A1124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273FB"/>
    <w:rsid w:val="00094565"/>
    <w:rsid w:val="000D4AD8"/>
    <w:rsid w:val="002B720F"/>
    <w:rsid w:val="003273FB"/>
    <w:rsid w:val="0037793F"/>
    <w:rsid w:val="0052284C"/>
    <w:rsid w:val="0059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F248A72CCE3481F9780009D522926C4">
    <w:name w:val="6F248A72CCE3481F9780009D522926C4"/>
    <w:rsid w:val="003273FB"/>
  </w:style>
  <w:style w:type="paragraph" w:customStyle="1" w:styleId="9AFD48D80D8C410186A5A9017EA40961">
    <w:name w:val="9AFD48D80D8C410186A5A9017EA40961"/>
    <w:rsid w:val="00094565"/>
  </w:style>
  <w:style w:type="paragraph" w:customStyle="1" w:styleId="341AC8CDDF3543D48D24689507182A6D">
    <w:name w:val="341AC8CDDF3543D48D24689507182A6D"/>
    <w:rsid w:val="00094565"/>
  </w:style>
  <w:style w:type="paragraph" w:customStyle="1" w:styleId="57E355F217BE4197BEA067E25BBDEA28">
    <w:name w:val="57E355F217BE4197BEA067E25BBDEA28"/>
    <w:rsid w:val="00094565"/>
  </w:style>
  <w:style w:type="paragraph" w:customStyle="1" w:styleId="3A4EC2E66F484B8EB09C25FF7405F406">
    <w:name w:val="3A4EC2E66F484B8EB09C25FF7405F406"/>
    <w:rsid w:val="00094565"/>
  </w:style>
  <w:style w:type="paragraph" w:customStyle="1" w:styleId="D5822E5DAD7B4D9BA5E67A6B58EDFE4F">
    <w:name w:val="D5822E5DAD7B4D9BA5E67A6B58EDFE4F"/>
    <w:rsid w:val="000945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1415</Words>
  <Characters>9548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Zespół Szkół im. Karola Libelta w Gołańczy</Company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>rekrutacji uczniów w programie Erasmus +                                                    Akcja 1. Mobilność edukacyjna w sektorze Kształcenie         i szkolenia zawodowe</dc:subject>
  <dc:creator>ppp</dc:creator>
  <cp:lastModifiedBy>Emila</cp:lastModifiedBy>
  <cp:revision>8</cp:revision>
  <dcterms:created xsi:type="dcterms:W3CDTF">2020-10-21T12:40:00Z</dcterms:created>
  <dcterms:modified xsi:type="dcterms:W3CDTF">2020-10-22T08:50:00Z</dcterms:modified>
</cp:coreProperties>
</file>